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AE" w:rsidRPr="00F51A91" w:rsidRDefault="0037192A" w:rsidP="00621F63">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Contract for Legal Services / </w:t>
      </w:r>
      <w:r w:rsidR="009C42FD" w:rsidRPr="00F51A91">
        <w:rPr>
          <w:rFonts w:ascii="Arial" w:hAnsi="Arial" w:cs="Arial"/>
          <w:b/>
          <w:sz w:val="28"/>
          <w:szCs w:val="28"/>
        </w:rPr>
        <w:t xml:space="preserve">Retainer </w:t>
      </w:r>
      <w:r w:rsidR="007C2D82" w:rsidRPr="00F51A91">
        <w:rPr>
          <w:rFonts w:ascii="Arial" w:hAnsi="Arial" w:cs="Arial"/>
          <w:b/>
          <w:sz w:val="28"/>
          <w:szCs w:val="28"/>
        </w:rPr>
        <w:t>Agreement</w:t>
      </w:r>
      <w:r w:rsidR="009C42FD" w:rsidRPr="00F51A91">
        <w:rPr>
          <w:rFonts w:ascii="Arial" w:hAnsi="Arial" w:cs="Arial"/>
          <w:b/>
          <w:sz w:val="28"/>
          <w:szCs w:val="28"/>
        </w:rPr>
        <w:t xml:space="preserve"> for Limited Legal Advice and Services</w:t>
      </w:r>
    </w:p>
    <w:p w:rsidR="005C7902" w:rsidRDefault="005C7902" w:rsidP="00621F63">
      <w:pPr>
        <w:spacing w:after="0" w:line="240" w:lineRule="auto"/>
        <w:jc w:val="center"/>
        <w:rPr>
          <w:rFonts w:ascii="Arial" w:hAnsi="Arial" w:cs="Arial"/>
          <w:b/>
          <w:sz w:val="24"/>
          <w:szCs w:val="24"/>
        </w:rPr>
      </w:pPr>
    </w:p>
    <w:p w:rsidR="00EE0CB5" w:rsidRPr="00F51A91" w:rsidRDefault="00EE0CB5" w:rsidP="00621F63">
      <w:pPr>
        <w:spacing w:after="0" w:line="240" w:lineRule="auto"/>
        <w:jc w:val="center"/>
        <w:rPr>
          <w:rFonts w:ascii="Arial" w:hAnsi="Arial" w:cs="Arial"/>
          <w:b/>
          <w:sz w:val="24"/>
          <w:szCs w:val="24"/>
        </w:rPr>
      </w:pPr>
    </w:p>
    <w:p w:rsidR="00FD645F" w:rsidRPr="00F51A91" w:rsidRDefault="00FD645F" w:rsidP="00621F63">
      <w:pPr>
        <w:spacing w:after="0" w:line="240" w:lineRule="auto"/>
        <w:jc w:val="both"/>
        <w:rPr>
          <w:rFonts w:ascii="Arial" w:hAnsi="Arial" w:cs="Arial"/>
          <w:sz w:val="24"/>
          <w:szCs w:val="24"/>
        </w:rPr>
      </w:pPr>
      <w:r w:rsidRPr="00F51A91">
        <w:rPr>
          <w:rFonts w:ascii="Arial" w:hAnsi="Arial" w:cs="Arial"/>
          <w:sz w:val="24"/>
          <w:szCs w:val="24"/>
        </w:rPr>
        <w:t xml:space="preserve">You have opted to </w:t>
      </w:r>
      <w:r w:rsidR="001E7209" w:rsidRPr="00F51A91">
        <w:rPr>
          <w:rFonts w:ascii="Arial" w:hAnsi="Arial" w:cs="Arial"/>
          <w:sz w:val="24"/>
          <w:szCs w:val="24"/>
        </w:rPr>
        <w:t xml:space="preserve">retain </w:t>
      </w:r>
      <w:r w:rsidR="00C4161D" w:rsidRPr="00F51A91">
        <w:rPr>
          <w:rFonts w:ascii="Arial" w:hAnsi="Arial" w:cs="Arial"/>
          <w:sz w:val="24"/>
          <w:szCs w:val="24"/>
        </w:rPr>
        <w:t xml:space="preserve">our firm </w:t>
      </w:r>
      <w:r w:rsidRPr="00F51A91">
        <w:rPr>
          <w:rFonts w:ascii="Arial" w:hAnsi="Arial" w:cs="Arial"/>
          <w:sz w:val="24"/>
          <w:szCs w:val="24"/>
        </w:rPr>
        <w:t xml:space="preserve">based </w:t>
      </w:r>
      <w:r w:rsidR="00593337" w:rsidRPr="00F51A91">
        <w:rPr>
          <w:rFonts w:ascii="Arial" w:hAnsi="Arial" w:cs="Arial"/>
          <w:sz w:val="24"/>
          <w:szCs w:val="24"/>
        </w:rPr>
        <w:t xml:space="preserve">upon </w:t>
      </w:r>
      <w:r w:rsidRPr="00F51A91">
        <w:rPr>
          <w:rFonts w:ascii="Arial" w:hAnsi="Arial" w:cs="Arial"/>
          <w:sz w:val="24"/>
          <w:szCs w:val="24"/>
        </w:rPr>
        <w:t>a ser</w:t>
      </w:r>
      <w:r w:rsidR="00593337" w:rsidRPr="00F51A91">
        <w:rPr>
          <w:rFonts w:ascii="Arial" w:hAnsi="Arial" w:cs="Arial"/>
          <w:sz w:val="24"/>
          <w:szCs w:val="24"/>
        </w:rPr>
        <w:t>v</w:t>
      </w:r>
      <w:r w:rsidRPr="00F51A91">
        <w:rPr>
          <w:rFonts w:ascii="Arial" w:hAnsi="Arial" w:cs="Arial"/>
          <w:sz w:val="24"/>
          <w:szCs w:val="24"/>
        </w:rPr>
        <w:t xml:space="preserve">ice model that is limited in scope.  To ensure that there is no confusion about the scope of our retainer or about the work we will and will not be doing for you in relation to your case with </w:t>
      </w:r>
      <w:r w:rsidR="00621F63" w:rsidRPr="00EE0CB5">
        <w:rPr>
          <w:rFonts w:ascii="Arial" w:hAnsi="Arial" w:cs="Arial"/>
          <w:sz w:val="24"/>
          <w:szCs w:val="24"/>
          <w:highlight w:val="lightGray"/>
        </w:rPr>
        <w:t>[</w:t>
      </w:r>
      <w:r w:rsidR="00621F63" w:rsidRPr="009506A1">
        <w:rPr>
          <w:rFonts w:ascii="Arial" w:hAnsi="Arial" w:cs="Arial"/>
          <w:sz w:val="24"/>
          <w:szCs w:val="24"/>
          <w:highlight w:val="lightGray"/>
        </w:rPr>
        <w:t>opposing party’s name]</w:t>
      </w:r>
      <w:r w:rsidRPr="009506A1">
        <w:rPr>
          <w:rFonts w:ascii="Arial" w:hAnsi="Arial" w:cs="Arial"/>
          <w:sz w:val="24"/>
          <w:szCs w:val="24"/>
          <w:highlight w:val="lightGray"/>
        </w:rPr>
        <w:t xml:space="preserve"> (in the Superior Court of Justice, court file number)</w:t>
      </w:r>
      <w:r w:rsidRPr="00F51A91">
        <w:rPr>
          <w:rFonts w:ascii="Arial" w:hAnsi="Arial" w:cs="Arial"/>
          <w:sz w:val="24"/>
          <w:szCs w:val="24"/>
        </w:rPr>
        <w:t>, we have entered into the following Limited Scope Retainer Agreement.  The specifics of our limited scope retainer are as follows:</w:t>
      </w:r>
    </w:p>
    <w:p w:rsidR="00621F63" w:rsidRDefault="00621F63" w:rsidP="00761C07">
      <w:pPr>
        <w:spacing w:after="0" w:line="240" w:lineRule="auto"/>
        <w:rPr>
          <w:rFonts w:ascii="Arial" w:hAnsi="Arial" w:cs="Arial"/>
          <w:sz w:val="24"/>
          <w:szCs w:val="24"/>
        </w:rPr>
      </w:pPr>
    </w:p>
    <w:p w:rsidR="00EE0CB5" w:rsidRPr="00F51A91" w:rsidRDefault="00EE0CB5" w:rsidP="00761C07">
      <w:pPr>
        <w:spacing w:after="0" w:line="240" w:lineRule="auto"/>
        <w:rPr>
          <w:rFonts w:ascii="Arial" w:hAnsi="Arial" w:cs="Arial"/>
          <w:sz w:val="24"/>
          <w:szCs w:val="24"/>
        </w:rPr>
      </w:pPr>
    </w:p>
    <w:p w:rsidR="007C2D82" w:rsidRPr="00F51A91" w:rsidRDefault="007C2D82" w:rsidP="00EE0CB5">
      <w:pPr>
        <w:spacing w:after="0" w:line="240" w:lineRule="auto"/>
        <w:rPr>
          <w:rFonts w:ascii="Arial" w:hAnsi="Arial" w:cs="Arial"/>
          <w:sz w:val="24"/>
          <w:szCs w:val="24"/>
        </w:rPr>
      </w:pPr>
      <w:r w:rsidRPr="00F51A91">
        <w:rPr>
          <w:rFonts w:ascii="Arial" w:hAnsi="Arial" w:cs="Arial"/>
          <w:sz w:val="24"/>
          <w:szCs w:val="24"/>
        </w:rPr>
        <w:t xml:space="preserve">This agreement is between </w:t>
      </w:r>
      <w:r w:rsidR="004648AA" w:rsidRPr="00F51A91">
        <w:rPr>
          <w:rFonts w:ascii="Arial" w:hAnsi="Arial" w:cs="Arial"/>
          <w:sz w:val="24"/>
          <w:szCs w:val="24"/>
        </w:rPr>
        <w:t>Starr Family Law</w:t>
      </w:r>
      <w:r w:rsidRPr="00F51A91">
        <w:rPr>
          <w:rFonts w:ascii="Arial" w:hAnsi="Arial" w:cs="Arial"/>
          <w:sz w:val="24"/>
          <w:szCs w:val="24"/>
        </w:rPr>
        <w:t>, hereafter referred to as</w:t>
      </w:r>
      <w:r w:rsidR="000F55D7" w:rsidRPr="00F51A91">
        <w:rPr>
          <w:rFonts w:ascii="Arial" w:hAnsi="Arial" w:cs="Arial"/>
          <w:sz w:val="24"/>
          <w:szCs w:val="24"/>
        </w:rPr>
        <w:t xml:space="preserve"> the</w:t>
      </w:r>
      <w:r w:rsidRPr="00F51A91">
        <w:rPr>
          <w:rFonts w:ascii="Arial" w:hAnsi="Arial" w:cs="Arial"/>
          <w:sz w:val="24"/>
          <w:szCs w:val="24"/>
        </w:rPr>
        <w:t xml:space="preserve"> “Lawyer,”</w:t>
      </w:r>
      <w:r w:rsidR="004648AA" w:rsidRPr="00F51A91">
        <w:rPr>
          <w:rFonts w:ascii="Arial" w:hAnsi="Arial" w:cs="Arial"/>
          <w:sz w:val="24"/>
          <w:szCs w:val="24"/>
        </w:rPr>
        <w:t xml:space="preserve"> or “Starr Family Law”</w:t>
      </w:r>
      <w:r w:rsidRPr="00F51A91">
        <w:rPr>
          <w:rFonts w:ascii="Arial" w:hAnsi="Arial" w:cs="Arial"/>
          <w:sz w:val="24"/>
          <w:szCs w:val="24"/>
        </w:rPr>
        <w:t xml:space="preserve"> and ______________________________, hereafter referred to as </w:t>
      </w:r>
      <w:r w:rsidR="000F55D7" w:rsidRPr="00F51A91">
        <w:rPr>
          <w:rFonts w:ascii="Arial" w:hAnsi="Arial" w:cs="Arial"/>
          <w:sz w:val="24"/>
          <w:szCs w:val="24"/>
        </w:rPr>
        <w:t xml:space="preserve">the </w:t>
      </w:r>
      <w:r w:rsidRPr="00F51A91">
        <w:rPr>
          <w:rFonts w:ascii="Arial" w:hAnsi="Arial" w:cs="Arial"/>
          <w:sz w:val="24"/>
          <w:szCs w:val="24"/>
        </w:rPr>
        <w:t>“Client.”</w:t>
      </w:r>
    </w:p>
    <w:p w:rsidR="008C4580" w:rsidRDefault="008C4580" w:rsidP="00761C07">
      <w:pPr>
        <w:spacing w:after="0" w:line="240" w:lineRule="auto"/>
        <w:rPr>
          <w:rFonts w:ascii="Arial" w:hAnsi="Arial" w:cs="Arial"/>
          <w:sz w:val="24"/>
          <w:szCs w:val="24"/>
        </w:rPr>
      </w:pPr>
    </w:p>
    <w:p w:rsidR="00EE0CB5" w:rsidRPr="00F51A91" w:rsidRDefault="00EE0CB5" w:rsidP="00761C07">
      <w:pPr>
        <w:spacing w:after="0" w:line="240" w:lineRule="auto"/>
        <w:rPr>
          <w:rFonts w:ascii="Arial" w:hAnsi="Arial" w:cs="Arial"/>
          <w:sz w:val="24"/>
          <w:szCs w:val="24"/>
        </w:rPr>
      </w:pPr>
    </w:p>
    <w:p w:rsidR="007C2D82" w:rsidRPr="00F51A91" w:rsidRDefault="004370EB" w:rsidP="0060715A">
      <w:pPr>
        <w:pStyle w:val="ListParagraph"/>
        <w:numPr>
          <w:ilvl w:val="0"/>
          <w:numId w:val="1"/>
        </w:numPr>
        <w:spacing w:after="120" w:line="240" w:lineRule="auto"/>
        <w:ind w:left="720" w:hanging="720"/>
        <w:contextualSpacing w:val="0"/>
        <w:jc w:val="both"/>
        <w:rPr>
          <w:rFonts w:ascii="Arial" w:hAnsi="Arial" w:cs="Arial"/>
          <w:sz w:val="24"/>
          <w:szCs w:val="24"/>
        </w:rPr>
      </w:pPr>
      <w:r w:rsidRPr="00F51A91">
        <w:rPr>
          <w:rFonts w:ascii="Arial" w:hAnsi="Arial" w:cs="Arial"/>
          <w:b/>
          <w:sz w:val="24"/>
          <w:szCs w:val="24"/>
        </w:rPr>
        <w:t xml:space="preserve">Nature of Case: </w:t>
      </w:r>
      <w:r w:rsidR="0055469A" w:rsidRPr="00F51A91">
        <w:rPr>
          <w:rFonts w:ascii="Arial" w:hAnsi="Arial" w:cs="Arial"/>
          <w:sz w:val="24"/>
          <w:szCs w:val="24"/>
        </w:rPr>
        <w:t xml:space="preserve">The </w:t>
      </w:r>
      <w:r w:rsidR="007C2D82" w:rsidRPr="00F51A91">
        <w:rPr>
          <w:rFonts w:ascii="Arial" w:hAnsi="Arial" w:cs="Arial"/>
          <w:sz w:val="24"/>
          <w:szCs w:val="24"/>
        </w:rPr>
        <w:t xml:space="preserve">Client consulted </w:t>
      </w:r>
      <w:r w:rsidR="00E86E9C" w:rsidRPr="00F51A91">
        <w:rPr>
          <w:rFonts w:ascii="Arial" w:hAnsi="Arial" w:cs="Arial"/>
          <w:sz w:val="24"/>
          <w:szCs w:val="24"/>
        </w:rPr>
        <w:t xml:space="preserve">the </w:t>
      </w:r>
      <w:r w:rsidR="007C2D82" w:rsidRPr="00F51A91">
        <w:rPr>
          <w:rFonts w:ascii="Arial" w:hAnsi="Arial" w:cs="Arial"/>
          <w:sz w:val="24"/>
          <w:szCs w:val="24"/>
        </w:rPr>
        <w:t>Lawyer in the following matter:</w:t>
      </w:r>
    </w:p>
    <w:p w:rsidR="00545134" w:rsidRPr="00F51A91" w:rsidRDefault="00545134" w:rsidP="00E86E9C">
      <w:pPr>
        <w:pStyle w:val="ListParagraph"/>
        <w:spacing w:after="0" w:line="240" w:lineRule="auto"/>
        <w:contextualSpacing w:val="0"/>
        <w:jc w:val="both"/>
        <w:rPr>
          <w:rFonts w:ascii="Arial" w:hAnsi="Arial" w:cs="Arial"/>
          <w:sz w:val="24"/>
          <w:szCs w:val="24"/>
        </w:rPr>
        <w:sectPr w:rsidR="00545134" w:rsidRPr="00F51A91" w:rsidSect="00EB23A2">
          <w:headerReference w:type="default" r:id="rId8"/>
          <w:headerReference w:type="first" r:id="rId9"/>
          <w:footerReference w:type="first" r:id="rId10"/>
          <w:pgSz w:w="12240" w:h="15840"/>
          <w:pgMar w:top="1440" w:right="1440" w:bottom="1440" w:left="1440" w:header="680" w:footer="680" w:gutter="0"/>
          <w:cols w:space="708"/>
          <w:titlePg/>
          <w:docGrid w:linePitch="360"/>
        </w:sectPr>
      </w:pPr>
    </w:p>
    <w:p w:rsidR="00E86E9C"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Custody</w:t>
      </w:r>
    </w:p>
    <w:p w:rsidR="00545134"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Access</w:t>
      </w:r>
    </w:p>
    <w:p w:rsidR="00545134"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Child Support</w:t>
      </w:r>
    </w:p>
    <w:p w:rsidR="00545134"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 xml:space="preserve">Spousal Support </w:t>
      </w:r>
    </w:p>
    <w:p w:rsidR="00545134" w:rsidRPr="00F51A91" w:rsidRDefault="00545134" w:rsidP="00EE0CB5">
      <w:pPr>
        <w:pStyle w:val="ListParagraph"/>
        <w:spacing w:after="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Property</w:t>
      </w:r>
    </w:p>
    <w:p w:rsidR="00AD72D7" w:rsidRPr="00F51A91" w:rsidRDefault="00AD72D7"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 xml:space="preserve">Trial </w:t>
      </w:r>
    </w:p>
    <w:p w:rsidR="00545134"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Enforcement</w:t>
      </w:r>
      <w:r w:rsidR="00AD72D7" w:rsidRPr="00F51A91">
        <w:rPr>
          <w:rFonts w:ascii="Arial" w:hAnsi="Arial" w:cs="Arial"/>
          <w:sz w:val="24"/>
          <w:szCs w:val="24"/>
        </w:rPr>
        <w:t xml:space="preserve"> of orders</w:t>
      </w:r>
    </w:p>
    <w:p w:rsidR="00545134" w:rsidRPr="00F51A91" w:rsidRDefault="00545134" w:rsidP="00545134">
      <w:pPr>
        <w:pStyle w:val="ListParagraph"/>
        <w:spacing w:after="120" w:line="240" w:lineRule="auto"/>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 xml:space="preserve">Appeal </w:t>
      </w:r>
    </w:p>
    <w:p w:rsidR="00545134" w:rsidRPr="00F51A91" w:rsidRDefault="00AD72D7" w:rsidP="00AD72D7">
      <w:pPr>
        <w:pStyle w:val="ListParagraph"/>
        <w:spacing w:after="120" w:line="240" w:lineRule="auto"/>
        <w:ind w:left="0"/>
        <w:contextualSpacing w:val="0"/>
        <w:rPr>
          <w:rFonts w:ascii="Arial" w:hAnsi="Arial" w:cs="Arial"/>
          <w:sz w:val="24"/>
          <w:szCs w:val="24"/>
        </w:rPr>
      </w:pPr>
      <w:r w:rsidRPr="00F51A91">
        <w:rPr>
          <w:rFonts w:ascii="Arial" w:hAnsi="Arial" w:cs="Arial"/>
          <w:sz w:val="24"/>
          <w:szCs w:val="24"/>
        </w:rPr>
        <w:tab/>
      </w: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t xml:space="preserve">Practice and Procedure </w:t>
      </w:r>
    </w:p>
    <w:p w:rsidR="00AD72D7" w:rsidRPr="00F51A91" w:rsidRDefault="00AD72D7" w:rsidP="00AD72D7">
      <w:pPr>
        <w:pStyle w:val="ListParagraph"/>
        <w:spacing w:after="120" w:line="240" w:lineRule="auto"/>
        <w:ind w:left="0"/>
        <w:contextualSpacing w:val="0"/>
        <w:rPr>
          <w:rFonts w:ascii="Arial" w:hAnsi="Arial" w:cs="Arial"/>
          <w:b/>
          <w:sz w:val="24"/>
          <w:szCs w:val="24"/>
        </w:rPr>
        <w:sectPr w:rsidR="00AD72D7" w:rsidRPr="00F51A91" w:rsidSect="00545134">
          <w:type w:val="continuous"/>
          <w:pgSz w:w="12240" w:h="15840"/>
          <w:pgMar w:top="1152" w:right="1440" w:bottom="1296" w:left="1440" w:header="706" w:footer="706" w:gutter="0"/>
          <w:cols w:num="2" w:space="708"/>
          <w:titlePg/>
          <w:docGrid w:linePitch="360"/>
        </w:sectPr>
      </w:pPr>
      <w:r w:rsidRPr="00F51A91">
        <w:rPr>
          <w:rFonts w:ascii="Arial" w:hAnsi="Arial" w:cs="Arial"/>
          <w:sz w:val="24"/>
          <w:szCs w:val="24"/>
        </w:rPr>
        <w:tab/>
      </w: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t xml:space="preserve">Divorce </w:t>
      </w:r>
    </w:p>
    <w:p w:rsidR="00545134" w:rsidRDefault="00545134" w:rsidP="00EE0CB5">
      <w:pPr>
        <w:pStyle w:val="ListParagraph"/>
        <w:spacing w:after="0" w:line="240" w:lineRule="auto"/>
        <w:contextualSpacing w:val="0"/>
        <w:jc w:val="both"/>
        <w:rPr>
          <w:rFonts w:ascii="Arial" w:hAnsi="Arial" w:cs="Arial"/>
          <w:sz w:val="24"/>
          <w:szCs w:val="24"/>
        </w:rPr>
      </w:pPr>
    </w:p>
    <w:p w:rsidR="00EE0CB5" w:rsidRPr="00F51A91" w:rsidRDefault="00EE0CB5" w:rsidP="00EE0CB5">
      <w:pPr>
        <w:pStyle w:val="ListParagraph"/>
        <w:spacing w:after="0" w:line="240" w:lineRule="auto"/>
        <w:contextualSpacing w:val="0"/>
        <w:jc w:val="both"/>
        <w:rPr>
          <w:rFonts w:ascii="Arial" w:hAnsi="Arial" w:cs="Arial"/>
          <w:sz w:val="24"/>
          <w:szCs w:val="24"/>
        </w:rPr>
      </w:pPr>
    </w:p>
    <w:p w:rsidR="007C2D82" w:rsidRPr="00F51A91" w:rsidRDefault="007C2D82" w:rsidP="004370EB">
      <w:pPr>
        <w:pStyle w:val="ListParagraph"/>
        <w:numPr>
          <w:ilvl w:val="0"/>
          <w:numId w:val="1"/>
        </w:numPr>
        <w:spacing w:after="120" w:line="240" w:lineRule="auto"/>
        <w:ind w:left="720" w:hanging="720"/>
        <w:contextualSpacing w:val="0"/>
        <w:jc w:val="both"/>
        <w:rPr>
          <w:rFonts w:ascii="Arial" w:hAnsi="Arial" w:cs="Arial"/>
          <w:sz w:val="24"/>
          <w:szCs w:val="24"/>
        </w:rPr>
      </w:pPr>
      <w:r w:rsidRPr="00F51A91">
        <w:rPr>
          <w:rFonts w:ascii="Arial" w:hAnsi="Arial" w:cs="Arial"/>
          <w:b/>
          <w:sz w:val="24"/>
          <w:szCs w:val="24"/>
        </w:rPr>
        <w:t xml:space="preserve">Client Responsibilities and Control: </w:t>
      </w:r>
      <w:r w:rsidR="00BA3C36" w:rsidRPr="00F51A91">
        <w:rPr>
          <w:rFonts w:ascii="Arial" w:hAnsi="Arial" w:cs="Arial"/>
          <w:sz w:val="24"/>
          <w:szCs w:val="24"/>
        </w:rPr>
        <w:t>The</w:t>
      </w:r>
      <w:r w:rsidR="00BA3C36" w:rsidRPr="00F51A91">
        <w:rPr>
          <w:rFonts w:ascii="Arial" w:hAnsi="Arial" w:cs="Arial"/>
          <w:b/>
          <w:sz w:val="24"/>
          <w:szCs w:val="24"/>
        </w:rPr>
        <w:t xml:space="preserve"> </w:t>
      </w:r>
      <w:r w:rsidRPr="00F51A91">
        <w:rPr>
          <w:rFonts w:ascii="Arial" w:hAnsi="Arial" w:cs="Arial"/>
          <w:sz w:val="24"/>
          <w:szCs w:val="24"/>
        </w:rPr>
        <w:t xml:space="preserve">Client will remain responsible for and in control of his/her own case at all times. This means that </w:t>
      </w:r>
      <w:r w:rsidR="00BA3C36" w:rsidRPr="00F51A91">
        <w:rPr>
          <w:rFonts w:ascii="Arial" w:hAnsi="Arial" w:cs="Arial"/>
          <w:sz w:val="24"/>
          <w:szCs w:val="24"/>
        </w:rPr>
        <w:t xml:space="preserve">the </w:t>
      </w:r>
      <w:r w:rsidRPr="00F51A91">
        <w:rPr>
          <w:rFonts w:ascii="Arial" w:hAnsi="Arial" w:cs="Arial"/>
          <w:sz w:val="24"/>
          <w:szCs w:val="24"/>
        </w:rPr>
        <w:t>Client will be responsible for understanding the issues, resolution options and potential consequences of those resolution options</w:t>
      </w:r>
      <w:r w:rsidR="00E86E9C" w:rsidRPr="00F51A91">
        <w:rPr>
          <w:rFonts w:ascii="Arial" w:hAnsi="Arial" w:cs="Arial"/>
          <w:sz w:val="24"/>
          <w:szCs w:val="24"/>
        </w:rPr>
        <w:t xml:space="preserve"> and consequences</w:t>
      </w:r>
      <w:r w:rsidRPr="00F51A91">
        <w:rPr>
          <w:rFonts w:ascii="Arial" w:hAnsi="Arial" w:cs="Arial"/>
          <w:sz w:val="24"/>
          <w:szCs w:val="24"/>
        </w:rPr>
        <w:t xml:space="preserve">. In addition, </w:t>
      </w:r>
      <w:r w:rsidR="00BA3C36" w:rsidRPr="00F51A91">
        <w:rPr>
          <w:rFonts w:ascii="Arial" w:hAnsi="Arial" w:cs="Arial"/>
          <w:sz w:val="24"/>
          <w:szCs w:val="24"/>
        </w:rPr>
        <w:t xml:space="preserve">the </w:t>
      </w:r>
      <w:r w:rsidRPr="00F51A91">
        <w:rPr>
          <w:rFonts w:ascii="Arial" w:hAnsi="Arial" w:cs="Arial"/>
          <w:sz w:val="24"/>
          <w:szCs w:val="24"/>
        </w:rPr>
        <w:t>Client agrees to:</w:t>
      </w:r>
      <w:r w:rsidR="00FD645F" w:rsidRPr="00F51A91">
        <w:rPr>
          <w:rFonts w:ascii="Arial" w:hAnsi="Arial" w:cs="Arial"/>
          <w:sz w:val="24"/>
          <w:szCs w:val="24"/>
        </w:rPr>
        <w:t xml:space="preserve"> </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Cooperate with </w:t>
      </w:r>
      <w:r w:rsidR="00491F4C" w:rsidRPr="00F51A91">
        <w:rPr>
          <w:rFonts w:ascii="Arial" w:hAnsi="Arial" w:cs="Arial"/>
          <w:sz w:val="24"/>
          <w:szCs w:val="24"/>
        </w:rPr>
        <w:t xml:space="preserve">the </w:t>
      </w:r>
      <w:r w:rsidRPr="00F51A91">
        <w:rPr>
          <w:rFonts w:ascii="Arial" w:hAnsi="Arial" w:cs="Arial"/>
          <w:sz w:val="24"/>
          <w:szCs w:val="24"/>
        </w:rPr>
        <w:t>Lawyer or his/her office by complying with all reasonable requests for information in connection with the matter for whic</w:t>
      </w:r>
      <w:r w:rsidR="008E2D0C" w:rsidRPr="00F51A91">
        <w:rPr>
          <w:rFonts w:ascii="Arial" w:hAnsi="Arial" w:cs="Arial"/>
          <w:sz w:val="24"/>
          <w:szCs w:val="24"/>
        </w:rPr>
        <w:t xml:space="preserve">h </w:t>
      </w:r>
      <w:r w:rsidR="00491F4C" w:rsidRPr="00F51A91">
        <w:rPr>
          <w:rFonts w:ascii="Arial" w:hAnsi="Arial" w:cs="Arial"/>
          <w:sz w:val="24"/>
          <w:szCs w:val="24"/>
        </w:rPr>
        <w:t xml:space="preserve">the </w:t>
      </w:r>
      <w:r w:rsidR="008E2D0C" w:rsidRPr="00F51A91">
        <w:rPr>
          <w:rFonts w:ascii="Arial" w:hAnsi="Arial" w:cs="Arial"/>
          <w:sz w:val="24"/>
          <w:szCs w:val="24"/>
        </w:rPr>
        <w:t>Client is requesting services;</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Inform</w:t>
      </w:r>
      <w:r w:rsidR="00491F4C" w:rsidRPr="00F51A91">
        <w:rPr>
          <w:rFonts w:ascii="Arial" w:hAnsi="Arial" w:cs="Arial"/>
          <w:sz w:val="24"/>
          <w:szCs w:val="24"/>
        </w:rPr>
        <w:t xml:space="preserve"> the</w:t>
      </w:r>
      <w:r w:rsidRPr="00F51A91">
        <w:rPr>
          <w:rFonts w:ascii="Arial" w:hAnsi="Arial" w:cs="Arial"/>
          <w:sz w:val="24"/>
          <w:szCs w:val="24"/>
        </w:rPr>
        <w:t xml:space="preserve"> Lawyer of the specific parts of the case that </w:t>
      </w:r>
      <w:r w:rsidR="008E2D0C" w:rsidRPr="00F51A91">
        <w:rPr>
          <w:rFonts w:ascii="Arial" w:hAnsi="Arial" w:cs="Arial"/>
          <w:sz w:val="24"/>
          <w:szCs w:val="24"/>
        </w:rPr>
        <w:t xml:space="preserve">the </w:t>
      </w:r>
      <w:r w:rsidRPr="00F51A91">
        <w:rPr>
          <w:rFonts w:ascii="Arial" w:hAnsi="Arial" w:cs="Arial"/>
          <w:sz w:val="24"/>
          <w:szCs w:val="24"/>
        </w:rPr>
        <w:t xml:space="preserve">Client requests </w:t>
      </w:r>
      <w:r w:rsidR="008E2D0C" w:rsidRPr="00F51A91">
        <w:rPr>
          <w:rFonts w:ascii="Arial" w:hAnsi="Arial" w:cs="Arial"/>
          <w:sz w:val="24"/>
          <w:szCs w:val="24"/>
        </w:rPr>
        <w:t xml:space="preserve">the </w:t>
      </w:r>
      <w:r w:rsidRPr="00F51A91">
        <w:rPr>
          <w:rFonts w:ascii="Arial" w:hAnsi="Arial" w:cs="Arial"/>
          <w:sz w:val="24"/>
          <w:szCs w:val="24"/>
        </w:rPr>
        <w:t>Lawyer's assistance with</w:t>
      </w:r>
      <w:r w:rsidR="008E2D0C" w:rsidRPr="00F51A91">
        <w:rPr>
          <w:rFonts w:ascii="Arial" w:hAnsi="Arial" w:cs="Arial"/>
          <w:sz w:val="24"/>
          <w:szCs w:val="24"/>
        </w:rPr>
        <w:t>;</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Review and evaluate all information provided by</w:t>
      </w:r>
      <w:r w:rsidR="008E2D0C" w:rsidRPr="00F51A91">
        <w:rPr>
          <w:rFonts w:ascii="Arial" w:hAnsi="Arial" w:cs="Arial"/>
          <w:sz w:val="24"/>
          <w:szCs w:val="24"/>
        </w:rPr>
        <w:t xml:space="preserve"> the</w:t>
      </w:r>
      <w:r w:rsidRPr="00F51A91">
        <w:rPr>
          <w:rFonts w:ascii="Arial" w:hAnsi="Arial" w:cs="Arial"/>
          <w:sz w:val="24"/>
          <w:szCs w:val="24"/>
        </w:rPr>
        <w:t xml:space="preserve"> L</w:t>
      </w:r>
      <w:r w:rsidR="008E2D0C" w:rsidRPr="00F51A91">
        <w:rPr>
          <w:rFonts w:ascii="Arial" w:hAnsi="Arial" w:cs="Arial"/>
          <w:sz w:val="24"/>
          <w:szCs w:val="24"/>
        </w:rPr>
        <w:t>awyer;</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Keep </w:t>
      </w:r>
      <w:r w:rsidR="002C662A" w:rsidRPr="00F51A91">
        <w:rPr>
          <w:rFonts w:ascii="Arial" w:hAnsi="Arial" w:cs="Arial"/>
          <w:sz w:val="24"/>
          <w:szCs w:val="24"/>
        </w:rPr>
        <w:t xml:space="preserve">the </w:t>
      </w:r>
      <w:r w:rsidR="00943C86" w:rsidRPr="00F51A91">
        <w:rPr>
          <w:rFonts w:ascii="Arial" w:hAnsi="Arial" w:cs="Arial"/>
          <w:sz w:val="24"/>
          <w:szCs w:val="24"/>
        </w:rPr>
        <w:t>Lawyer</w:t>
      </w:r>
      <w:r w:rsidRPr="00F51A91">
        <w:rPr>
          <w:rFonts w:ascii="Arial" w:hAnsi="Arial" w:cs="Arial"/>
          <w:sz w:val="24"/>
          <w:szCs w:val="24"/>
        </w:rPr>
        <w:t xml:space="preserve"> or his/her office advised of </w:t>
      </w:r>
      <w:r w:rsidR="002C662A" w:rsidRPr="00F51A91">
        <w:rPr>
          <w:rFonts w:ascii="Arial" w:hAnsi="Arial" w:cs="Arial"/>
          <w:sz w:val="24"/>
          <w:szCs w:val="24"/>
        </w:rPr>
        <w:t xml:space="preserve">the </w:t>
      </w:r>
      <w:r w:rsidRPr="00F51A91">
        <w:rPr>
          <w:rFonts w:ascii="Arial" w:hAnsi="Arial" w:cs="Arial"/>
          <w:sz w:val="24"/>
          <w:szCs w:val="24"/>
        </w:rPr>
        <w:t>Client’s concerns and any informa</w:t>
      </w:r>
      <w:r w:rsidR="008E2D0C" w:rsidRPr="00F51A91">
        <w:rPr>
          <w:rFonts w:ascii="Arial" w:hAnsi="Arial" w:cs="Arial"/>
          <w:sz w:val="24"/>
          <w:szCs w:val="24"/>
        </w:rPr>
        <w:t xml:space="preserve">tion pertinent to </w:t>
      </w:r>
      <w:r w:rsidR="000F55D7" w:rsidRPr="00F51A91">
        <w:rPr>
          <w:rFonts w:ascii="Arial" w:hAnsi="Arial" w:cs="Arial"/>
          <w:sz w:val="24"/>
          <w:szCs w:val="24"/>
        </w:rPr>
        <w:t xml:space="preserve">the </w:t>
      </w:r>
      <w:r w:rsidR="008E2D0C" w:rsidRPr="00F51A91">
        <w:rPr>
          <w:rFonts w:ascii="Arial" w:hAnsi="Arial" w:cs="Arial"/>
          <w:sz w:val="24"/>
          <w:szCs w:val="24"/>
        </w:rPr>
        <w:t>Client’s case</w:t>
      </w:r>
      <w:r w:rsidR="000F55D7" w:rsidRPr="00F51A91">
        <w:rPr>
          <w:rFonts w:ascii="Arial" w:hAnsi="Arial" w:cs="Arial"/>
          <w:sz w:val="24"/>
          <w:szCs w:val="24"/>
        </w:rPr>
        <w:t>;</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Provide </w:t>
      </w:r>
      <w:r w:rsidR="00491F4C" w:rsidRPr="00F51A91">
        <w:rPr>
          <w:rFonts w:ascii="Arial" w:hAnsi="Arial" w:cs="Arial"/>
          <w:sz w:val="24"/>
          <w:szCs w:val="24"/>
        </w:rPr>
        <w:t xml:space="preserve">the </w:t>
      </w:r>
      <w:r w:rsidRPr="00F51A91">
        <w:rPr>
          <w:rFonts w:ascii="Arial" w:hAnsi="Arial" w:cs="Arial"/>
          <w:sz w:val="24"/>
          <w:szCs w:val="24"/>
        </w:rPr>
        <w:t>Lawyer with copies of all correspondence to and from</w:t>
      </w:r>
      <w:r w:rsidR="000F55D7" w:rsidRPr="00F51A91">
        <w:rPr>
          <w:rFonts w:ascii="Arial" w:hAnsi="Arial" w:cs="Arial"/>
          <w:sz w:val="24"/>
          <w:szCs w:val="24"/>
        </w:rPr>
        <w:t xml:space="preserve"> the</w:t>
      </w:r>
      <w:r w:rsidRPr="00F51A91">
        <w:rPr>
          <w:rFonts w:ascii="Arial" w:hAnsi="Arial" w:cs="Arial"/>
          <w:sz w:val="24"/>
          <w:szCs w:val="24"/>
        </w:rPr>
        <w:t xml:space="preserve"> Client relevant to the case</w:t>
      </w:r>
      <w:r w:rsidR="000F55D7" w:rsidRPr="00F51A91">
        <w:rPr>
          <w:rFonts w:ascii="Arial" w:hAnsi="Arial" w:cs="Arial"/>
          <w:sz w:val="24"/>
          <w:szCs w:val="24"/>
        </w:rPr>
        <w:t>;</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Notify </w:t>
      </w:r>
      <w:r w:rsidR="000F55D7" w:rsidRPr="00F51A91">
        <w:rPr>
          <w:rFonts w:ascii="Arial" w:hAnsi="Arial" w:cs="Arial"/>
          <w:sz w:val="24"/>
          <w:szCs w:val="24"/>
        </w:rPr>
        <w:t xml:space="preserve">the </w:t>
      </w:r>
      <w:r w:rsidRPr="00F51A91">
        <w:rPr>
          <w:rFonts w:ascii="Arial" w:hAnsi="Arial" w:cs="Arial"/>
          <w:sz w:val="24"/>
          <w:szCs w:val="24"/>
        </w:rPr>
        <w:t xml:space="preserve">Lawyer of any pending negotiations, </w:t>
      </w:r>
      <w:r w:rsidR="00D611F8" w:rsidRPr="00F51A91">
        <w:rPr>
          <w:rFonts w:ascii="Arial" w:hAnsi="Arial" w:cs="Arial"/>
          <w:sz w:val="24"/>
          <w:szCs w:val="24"/>
        </w:rPr>
        <w:t xml:space="preserve">conferences, </w:t>
      </w:r>
      <w:r w:rsidRPr="00F51A91">
        <w:rPr>
          <w:rFonts w:ascii="Arial" w:hAnsi="Arial" w:cs="Arial"/>
          <w:sz w:val="24"/>
          <w:szCs w:val="24"/>
        </w:rPr>
        <w:t xml:space="preserve">hearings, contractual </w:t>
      </w:r>
      <w:r w:rsidR="00D611F8" w:rsidRPr="00F51A91">
        <w:rPr>
          <w:rFonts w:ascii="Arial" w:hAnsi="Arial" w:cs="Arial"/>
          <w:sz w:val="24"/>
          <w:szCs w:val="24"/>
        </w:rPr>
        <w:t xml:space="preserve">or court imposed </w:t>
      </w:r>
      <w:r w:rsidRPr="00F51A91">
        <w:rPr>
          <w:rFonts w:ascii="Arial" w:hAnsi="Arial" w:cs="Arial"/>
          <w:sz w:val="24"/>
          <w:szCs w:val="24"/>
        </w:rPr>
        <w:t>deadlines or litigation</w:t>
      </w:r>
      <w:r w:rsidR="000F55D7" w:rsidRPr="00F51A91">
        <w:rPr>
          <w:rFonts w:ascii="Arial" w:hAnsi="Arial" w:cs="Arial"/>
          <w:sz w:val="24"/>
          <w:szCs w:val="24"/>
        </w:rPr>
        <w:t xml:space="preserve">; </w:t>
      </w:r>
    </w:p>
    <w:p w:rsidR="007C2D82" w:rsidRPr="00F51A91" w:rsidRDefault="007C2D82"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Keep all documents related to the case in a file for review by </w:t>
      </w:r>
      <w:r w:rsidR="000F55D7" w:rsidRPr="00F51A91">
        <w:rPr>
          <w:rFonts w:ascii="Arial" w:hAnsi="Arial" w:cs="Arial"/>
          <w:sz w:val="24"/>
          <w:szCs w:val="24"/>
        </w:rPr>
        <w:t xml:space="preserve">the </w:t>
      </w:r>
      <w:r w:rsidRPr="00F51A91">
        <w:rPr>
          <w:rFonts w:ascii="Arial" w:hAnsi="Arial" w:cs="Arial"/>
          <w:sz w:val="24"/>
          <w:szCs w:val="24"/>
        </w:rPr>
        <w:t>Lawyer</w:t>
      </w:r>
      <w:r w:rsidR="000F55D7" w:rsidRPr="00F51A91">
        <w:rPr>
          <w:rFonts w:ascii="Arial" w:hAnsi="Arial" w:cs="Arial"/>
          <w:sz w:val="24"/>
          <w:szCs w:val="24"/>
        </w:rPr>
        <w:t>;</w:t>
      </w:r>
    </w:p>
    <w:p w:rsidR="009A7615" w:rsidRPr="00F51A91" w:rsidRDefault="009A7615"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Sign all relevant papers, agreements or </w:t>
      </w:r>
      <w:r w:rsidR="00D611F8" w:rsidRPr="00F51A91">
        <w:rPr>
          <w:rFonts w:ascii="Arial" w:hAnsi="Arial" w:cs="Arial"/>
          <w:sz w:val="24"/>
          <w:szCs w:val="24"/>
        </w:rPr>
        <w:t>filings</w:t>
      </w:r>
      <w:r w:rsidRPr="00F51A91">
        <w:rPr>
          <w:rFonts w:ascii="Arial" w:hAnsi="Arial" w:cs="Arial"/>
          <w:sz w:val="24"/>
          <w:szCs w:val="24"/>
        </w:rPr>
        <w:t xml:space="preserve"> relative to the case</w:t>
      </w:r>
      <w:r w:rsidR="005D04A3" w:rsidRPr="00F51A91">
        <w:rPr>
          <w:rFonts w:ascii="Arial" w:hAnsi="Arial" w:cs="Arial"/>
          <w:sz w:val="24"/>
          <w:szCs w:val="24"/>
        </w:rPr>
        <w:t>;</w:t>
      </w:r>
    </w:p>
    <w:p w:rsidR="009A7615" w:rsidRPr="00F51A91" w:rsidRDefault="009A7615" w:rsidP="006F0FD8">
      <w:pPr>
        <w:pStyle w:val="ListParagraph"/>
        <w:numPr>
          <w:ilvl w:val="0"/>
          <w:numId w:val="2"/>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Immediately notify</w:t>
      </w:r>
      <w:r w:rsidR="005D04A3" w:rsidRPr="00F51A91">
        <w:rPr>
          <w:rFonts w:ascii="Arial" w:hAnsi="Arial" w:cs="Arial"/>
          <w:sz w:val="24"/>
          <w:szCs w:val="24"/>
        </w:rPr>
        <w:t xml:space="preserve"> the</w:t>
      </w:r>
      <w:r w:rsidRPr="00F51A91">
        <w:rPr>
          <w:rFonts w:ascii="Arial" w:hAnsi="Arial" w:cs="Arial"/>
          <w:sz w:val="24"/>
          <w:szCs w:val="24"/>
        </w:rPr>
        <w:t xml:space="preserve"> Lawyer of any ch</w:t>
      </w:r>
      <w:r w:rsidR="00D8025B" w:rsidRPr="00F51A91">
        <w:rPr>
          <w:rFonts w:ascii="Arial" w:hAnsi="Arial" w:cs="Arial"/>
          <w:sz w:val="24"/>
          <w:szCs w:val="24"/>
        </w:rPr>
        <w:t xml:space="preserve">anges of work or home addresses, email addresses </w:t>
      </w:r>
      <w:r w:rsidRPr="00F51A91">
        <w:rPr>
          <w:rFonts w:ascii="Arial" w:hAnsi="Arial" w:cs="Arial"/>
          <w:sz w:val="24"/>
          <w:szCs w:val="24"/>
        </w:rPr>
        <w:t>or telephone numbers of the Client</w:t>
      </w:r>
      <w:r w:rsidR="005D04A3" w:rsidRPr="00F51A91">
        <w:rPr>
          <w:rFonts w:ascii="Arial" w:hAnsi="Arial" w:cs="Arial"/>
          <w:sz w:val="24"/>
          <w:szCs w:val="24"/>
        </w:rPr>
        <w:t>;</w:t>
      </w:r>
    </w:p>
    <w:p w:rsidR="009A7615" w:rsidRPr="00F51A91" w:rsidRDefault="009A7615" w:rsidP="00621F63">
      <w:pPr>
        <w:pStyle w:val="ListParagraph"/>
        <w:numPr>
          <w:ilvl w:val="0"/>
          <w:numId w:val="2"/>
        </w:numPr>
        <w:spacing w:after="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Immediately notify </w:t>
      </w:r>
      <w:r w:rsidR="005D04A3" w:rsidRPr="00F51A91">
        <w:rPr>
          <w:rFonts w:ascii="Arial" w:hAnsi="Arial" w:cs="Arial"/>
          <w:sz w:val="24"/>
          <w:szCs w:val="24"/>
        </w:rPr>
        <w:t xml:space="preserve">the </w:t>
      </w:r>
      <w:r w:rsidRPr="00F51A91">
        <w:rPr>
          <w:rFonts w:ascii="Arial" w:hAnsi="Arial" w:cs="Arial"/>
          <w:sz w:val="24"/>
          <w:szCs w:val="24"/>
        </w:rPr>
        <w:t>Lawyer if the Client receives any new pleading</w:t>
      </w:r>
      <w:r w:rsidR="005D04A3" w:rsidRPr="00F51A91">
        <w:rPr>
          <w:rFonts w:ascii="Arial" w:hAnsi="Arial" w:cs="Arial"/>
          <w:sz w:val="24"/>
          <w:szCs w:val="24"/>
        </w:rPr>
        <w:t>s</w:t>
      </w:r>
      <w:r w:rsidRPr="00F51A91">
        <w:rPr>
          <w:rFonts w:ascii="Arial" w:hAnsi="Arial" w:cs="Arial"/>
          <w:sz w:val="24"/>
          <w:szCs w:val="24"/>
        </w:rPr>
        <w:t>, motion</w:t>
      </w:r>
      <w:r w:rsidR="0042750F">
        <w:rPr>
          <w:rFonts w:ascii="Arial" w:hAnsi="Arial" w:cs="Arial"/>
          <w:sz w:val="24"/>
          <w:szCs w:val="24"/>
        </w:rPr>
        <w:t>s</w:t>
      </w:r>
      <w:r w:rsidRPr="00F51A91">
        <w:rPr>
          <w:rFonts w:ascii="Arial" w:hAnsi="Arial" w:cs="Arial"/>
          <w:sz w:val="24"/>
          <w:szCs w:val="24"/>
        </w:rPr>
        <w:t>, letter</w:t>
      </w:r>
      <w:r w:rsidR="000F476A" w:rsidRPr="00F51A91">
        <w:rPr>
          <w:rFonts w:ascii="Arial" w:hAnsi="Arial" w:cs="Arial"/>
          <w:sz w:val="24"/>
          <w:szCs w:val="24"/>
        </w:rPr>
        <w:t>s</w:t>
      </w:r>
      <w:r w:rsidRPr="00F51A91">
        <w:rPr>
          <w:rFonts w:ascii="Arial" w:hAnsi="Arial" w:cs="Arial"/>
          <w:sz w:val="24"/>
          <w:szCs w:val="24"/>
        </w:rPr>
        <w:t xml:space="preserve">, or other documents from </w:t>
      </w:r>
      <w:r w:rsidR="000F476A" w:rsidRPr="00F51A91">
        <w:rPr>
          <w:rFonts w:ascii="Arial" w:hAnsi="Arial" w:cs="Arial"/>
          <w:sz w:val="24"/>
          <w:szCs w:val="24"/>
        </w:rPr>
        <w:t xml:space="preserve">the </w:t>
      </w:r>
      <w:r w:rsidRPr="00F51A91">
        <w:rPr>
          <w:rFonts w:ascii="Arial" w:hAnsi="Arial" w:cs="Arial"/>
          <w:sz w:val="24"/>
          <w:szCs w:val="24"/>
        </w:rPr>
        <w:t>other party, the other party’s lawyer, any expert, appraiser, or evaluator hired by either party or appointed by the Court, or any documents from the Court, and provide the Lawyer with a copy of the item received, as well as the date it was received by the Client.</w:t>
      </w:r>
    </w:p>
    <w:p w:rsidR="003A3823" w:rsidRDefault="003A3823" w:rsidP="00621F63">
      <w:pPr>
        <w:pStyle w:val="ListParagraph"/>
        <w:spacing w:after="0" w:line="240" w:lineRule="auto"/>
        <w:ind w:left="1080"/>
        <w:contextualSpacing w:val="0"/>
        <w:rPr>
          <w:rFonts w:ascii="Arial" w:hAnsi="Arial" w:cs="Arial"/>
          <w:sz w:val="24"/>
          <w:szCs w:val="24"/>
        </w:rPr>
      </w:pPr>
    </w:p>
    <w:p w:rsidR="00EE0CB5" w:rsidRPr="00F51A91" w:rsidRDefault="00EE0CB5" w:rsidP="00621F63">
      <w:pPr>
        <w:pStyle w:val="ListParagraph"/>
        <w:spacing w:after="0" w:line="240" w:lineRule="auto"/>
        <w:ind w:left="1080"/>
        <w:contextualSpacing w:val="0"/>
        <w:rPr>
          <w:rFonts w:ascii="Arial" w:hAnsi="Arial" w:cs="Arial"/>
          <w:sz w:val="24"/>
          <w:szCs w:val="24"/>
        </w:rPr>
      </w:pPr>
    </w:p>
    <w:p w:rsidR="007C2D82" w:rsidRPr="00F51A91" w:rsidRDefault="009A7615" w:rsidP="00621F63">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Scope of Services:</w:t>
      </w:r>
      <w:r w:rsidRPr="00F51A91">
        <w:rPr>
          <w:rFonts w:ascii="Arial" w:hAnsi="Arial" w:cs="Arial"/>
          <w:sz w:val="24"/>
          <w:szCs w:val="24"/>
        </w:rPr>
        <w:t xml:space="preserve"> </w:t>
      </w:r>
      <w:r w:rsidR="004D487E" w:rsidRPr="00F51A91">
        <w:rPr>
          <w:rFonts w:ascii="Arial" w:hAnsi="Arial" w:cs="Arial"/>
          <w:sz w:val="24"/>
          <w:szCs w:val="24"/>
        </w:rPr>
        <w:t>The</w:t>
      </w:r>
      <w:r w:rsidR="004D487E" w:rsidRPr="00F51A91">
        <w:rPr>
          <w:rFonts w:ascii="Arial" w:hAnsi="Arial" w:cs="Arial"/>
          <w:b/>
          <w:sz w:val="24"/>
          <w:szCs w:val="24"/>
        </w:rPr>
        <w:t xml:space="preserve"> </w:t>
      </w:r>
      <w:r w:rsidRPr="00F51A91">
        <w:rPr>
          <w:rFonts w:ascii="Arial" w:hAnsi="Arial" w:cs="Arial"/>
          <w:sz w:val="24"/>
          <w:szCs w:val="24"/>
        </w:rPr>
        <w:t xml:space="preserve">Client requests </w:t>
      </w:r>
      <w:r w:rsidR="004D487E" w:rsidRPr="00F51A91">
        <w:rPr>
          <w:rFonts w:ascii="Arial" w:hAnsi="Arial" w:cs="Arial"/>
          <w:sz w:val="24"/>
          <w:szCs w:val="24"/>
        </w:rPr>
        <w:t xml:space="preserve">the </w:t>
      </w:r>
      <w:r w:rsidRPr="00F51A91">
        <w:rPr>
          <w:rFonts w:ascii="Arial" w:hAnsi="Arial" w:cs="Arial"/>
          <w:sz w:val="24"/>
          <w:szCs w:val="24"/>
        </w:rPr>
        <w:t>La</w:t>
      </w:r>
      <w:r w:rsidR="00943C86" w:rsidRPr="00F51A91">
        <w:rPr>
          <w:rFonts w:ascii="Arial" w:hAnsi="Arial" w:cs="Arial"/>
          <w:sz w:val="24"/>
          <w:szCs w:val="24"/>
        </w:rPr>
        <w:t xml:space="preserve">wyer </w:t>
      </w:r>
      <w:r w:rsidRPr="00F51A91">
        <w:rPr>
          <w:rFonts w:ascii="Arial" w:hAnsi="Arial" w:cs="Arial"/>
          <w:sz w:val="24"/>
          <w:szCs w:val="24"/>
        </w:rPr>
        <w:t xml:space="preserve"> to perform or </w:t>
      </w:r>
      <w:r w:rsidRPr="00F51A91">
        <w:rPr>
          <w:rFonts w:ascii="Arial" w:hAnsi="Arial" w:cs="Arial"/>
          <w:i/>
          <w:sz w:val="24"/>
          <w:szCs w:val="24"/>
        </w:rPr>
        <w:t>not to perform</w:t>
      </w:r>
      <w:r w:rsidRPr="00F51A91">
        <w:rPr>
          <w:rFonts w:ascii="Arial" w:hAnsi="Arial" w:cs="Arial"/>
          <w:sz w:val="24"/>
          <w:szCs w:val="24"/>
        </w:rPr>
        <w:t xml:space="preserve"> the following services related to the family law issues identified </w:t>
      </w:r>
      <w:r w:rsidR="00873076" w:rsidRPr="00F51A91">
        <w:rPr>
          <w:rFonts w:ascii="Arial" w:hAnsi="Arial" w:cs="Arial"/>
          <w:sz w:val="24"/>
          <w:szCs w:val="24"/>
        </w:rPr>
        <w:t>above:</w:t>
      </w:r>
    </w:p>
    <w:p w:rsidR="00210996" w:rsidRPr="00F51A91" w:rsidRDefault="00210996" w:rsidP="00621F63">
      <w:pPr>
        <w:spacing w:after="0" w:line="240" w:lineRule="auto"/>
        <w:rPr>
          <w:rFonts w:ascii="Arial" w:hAnsi="Arial" w:cs="Arial"/>
          <w:b/>
          <w:sz w:val="24"/>
          <w:szCs w:val="24"/>
        </w:rPr>
      </w:pPr>
    </w:p>
    <w:p w:rsidR="009A7615" w:rsidRPr="00F51A91" w:rsidRDefault="00890011" w:rsidP="00621F63">
      <w:pPr>
        <w:spacing w:after="0" w:line="240" w:lineRule="auto"/>
        <w:rPr>
          <w:rFonts w:ascii="Arial" w:hAnsi="Arial" w:cs="Arial"/>
          <w:b/>
          <w:sz w:val="24"/>
          <w:szCs w:val="24"/>
        </w:rPr>
      </w:pPr>
      <w:r w:rsidRPr="00F51A91">
        <w:rPr>
          <w:rFonts w:ascii="Arial" w:hAnsi="Arial" w:cs="Arial"/>
          <w:b/>
          <w:sz w:val="24"/>
          <w:szCs w:val="24"/>
        </w:rPr>
        <w:tab/>
      </w:r>
      <w:r w:rsidR="009A7615" w:rsidRPr="00F51A91">
        <w:rPr>
          <w:rFonts w:ascii="Arial" w:hAnsi="Arial" w:cs="Arial"/>
          <w:b/>
          <w:sz w:val="24"/>
          <w:szCs w:val="24"/>
        </w:rPr>
        <w:t xml:space="preserve">(Indicate </w:t>
      </w:r>
      <w:r w:rsidR="009A7615" w:rsidRPr="00F51A91">
        <w:rPr>
          <w:rFonts w:ascii="Arial" w:hAnsi="Arial" w:cs="Arial"/>
          <w:b/>
          <w:i/>
          <w:sz w:val="24"/>
          <w:szCs w:val="24"/>
        </w:rPr>
        <w:t>Yes</w:t>
      </w:r>
      <w:r w:rsidR="009A7615" w:rsidRPr="00F51A91">
        <w:rPr>
          <w:rFonts w:ascii="Arial" w:hAnsi="Arial" w:cs="Arial"/>
          <w:b/>
          <w:sz w:val="24"/>
          <w:szCs w:val="24"/>
        </w:rPr>
        <w:t xml:space="preserve"> or </w:t>
      </w:r>
      <w:r w:rsidR="009A7615" w:rsidRPr="00F51A91">
        <w:rPr>
          <w:rFonts w:ascii="Arial" w:hAnsi="Arial" w:cs="Arial"/>
          <w:b/>
          <w:i/>
          <w:sz w:val="24"/>
          <w:szCs w:val="24"/>
        </w:rPr>
        <w:t>No</w:t>
      </w:r>
      <w:r w:rsidR="009A7615" w:rsidRPr="00F51A91">
        <w:rPr>
          <w:rFonts w:ascii="Arial" w:hAnsi="Arial" w:cs="Arial"/>
          <w:b/>
          <w:sz w:val="24"/>
          <w:szCs w:val="24"/>
        </w:rPr>
        <w:t xml:space="preserve"> in box)</w:t>
      </w:r>
    </w:p>
    <w:tbl>
      <w:tblPr>
        <w:tblW w:w="946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20"/>
        <w:gridCol w:w="8010"/>
      </w:tblGrid>
      <w:tr w:rsidR="009E262D" w:rsidRPr="00F51A91" w:rsidTr="00890011">
        <w:tc>
          <w:tcPr>
            <w:tcW w:w="738" w:type="dxa"/>
          </w:tcPr>
          <w:p w:rsidR="009E262D" w:rsidRPr="00F51A91" w:rsidRDefault="009E262D" w:rsidP="00030C37">
            <w:pPr>
              <w:numPr>
                <w:ilvl w:val="0"/>
                <w:numId w:val="7"/>
              </w:numPr>
              <w:tabs>
                <w:tab w:val="left" w:pos="0"/>
              </w:tabs>
              <w:spacing w:after="0" w:line="240" w:lineRule="auto"/>
              <w:ind w:left="180" w:firstLine="0"/>
              <w:jc w:val="center"/>
              <w:rPr>
                <w:rFonts w:ascii="Arial" w:hAnsi="Arial" w:cs="Arial"/>
                <w:sz w:val="24"/>
                <w:szCs w:val="24"/>
              </w:rPr>
            </w:pPr>
          </w:p>
        </w:tc>
        <w:tc>
          <w:tcPr>
            <w:tcW w:w="720" w:type="dxa"/>
          </w:tcPr>
          <w:p w:rsidR="009E262D" w:rsidRPr="00F51A91" w:rsidRDefault="009E262D" w:rsidP="00621F63">
            <w:pPr>
              <w:spacing w:after="0" w:line="240" w:lineRule="auto"/>
              <w:rPr>
                <w:rFonts w:ascii="Arial" w:hAnsi="Arial" w:cs="Arial"/>
                <w:b/>
                <w:sz w:val="24"/>
                <w:szCs w:val="24"/>
              </w:rPr>
            </w:pPr>
          </w:p>
        </w:tc>
        <w:tc>
          <w:tcPr>
            <w:tcW w:w="8010" w:type="dxa"/>
          </w:tcPr>
          <w:p w:rsidR="009E262D" w:rsidRPr="00F51A91" w:rsidRDefault="009E262D" w:rsidP="00400230">
            <w:pPr>
              <w:spacing w:after="120" w:line="240" w:lineRule="auto"/>
              <w:rPr>
                <w:rFonts w:ascii="Arial" w:hAnsi="Arial" w:cs="Arial"/>
                <w:sz w:val="24"/>
                <w:szCs w:val="24"/>
              </w:rPr>
            </w:pPr>
            <w:r w:rsidRPr="00F51A91">
              <w:rPr>
                <w:rFonts w:ascii="Arial" w:hAnsi="Arial" w:cs="Arial"/>
                <w:sz w:val="24"/>
                <w:szCs w:val="24"/>
              </w:rPr>
              <w:t xml:space="preserve">Procedural advice </w:t>
            </w:r>
          </w:p>
        </w:tc>
      </w:tr>
      <w:tr w:rsidR="009E262D" w:rsidRPr="00F51A91" w:rsidTr="00890011">
        <w:tc>
          <w:tcPr>
            <w:tcW w:w="738" w:type="dxa"/>
          </w:tcPr>
          <w:p w:rsidR="009E262D" w:rsidRPr="00F51A91" w:rsidRDefault="009E262D"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E262D" w:rsidRPr="00F51A91" w:rsidRDefault="009E262D" w:rsidP="00621F63">
            <w:pPr>
              <w:spacing w:after="0" w:line="240" w:lineRule="auto"/>
              <w:rPr>
                <w:rFonts w:ascii="Arial" w:hAnsi="Arial" w:cs="Arial"/>
                <w:b/>
                <w:sz w:val="24"/>
                <w:szCs w:val="24"/>
              </w:rPr>
            </w:pPr>
          </w:p>
        </w:tc>
        <w:tc>
          <w:tcPr>
            <w:tcW w:w="8010" w:type="dxa"/>
          </w:tcPr>
          <w:p w:rsidR="009E262D" w:rsidRPr="00F51A91" w:rsidRDefault="009E262D" w:rsidP="00400230">
            <w:pPr>
              <w:spacing w:after="120" w:line="240" w:lineRule="auto"/>
              <w:rPr>
                <w:rFonts w:ascii="Arial" w:hAnsi="Arial" w:cs="Arial"/>
                <w:sz w:val="24"/>
                <w:szCs w:val="24"/>
              </w:rPr>
            </w:pPr>
            <w:r w:rsidRPr="00F51A91">
              <w:rPr>
                <w:rFonts w:ascii="Arial" w:hAnsi="Arial" w:cs="Arial"/>
                <w:sz w:val="24"/>
                <w:szCs w:val="24"/>
              </w:rPr>
              <w:t xml:space="preserve">Advice on substantive rights and obligations </w:t>
            </w:r>
          </w:p>
        </w:tc>
      </w:tr>
      <w:tr w:rsidR="00146D74"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9A7615" w:rsidP="00400230">
            <w:pPr>
              <w:spacing w:after="120" w:line="240" w:lineRule="auto"/>
              <w:rPr>
                <w:rFonts w:ascii="Arial" w:hAnsi="Arial" w:cs="Arial"/>
                <w:sz w:val="24"/>
                <w:szCs w:val="24"/>
              </w:rPr>
            </w:pPr>
            <w:r w:rsidRPr="00F51A91">
              <w:rPr>
                <w:rFonts w:ascii="Arial" w:hAnsi="Arial" w:cs="Arial"/>
                <w:sz w:val="24"/>
                <w:szCs w:val="24"/>
              </w:rPr>
              <w:t>Advice about law and strategy related to an ongoing mediation, negotiation or litigation</w:t>
            </w:r>
          </w:p>
        </w:tc>
      </w:tr>
      <w:tr w:rsidR="00314ABB" w:rsidRPr="00F51A91" w:rsidTr="00890011">
        <w:tc>
          <w:tcPr>
            <w:tcW w:w="738" w:type="dxa"/>
          </w:tcPr>
          <w:p w:rsidR="00314ABB" w:rsidRPr="00F51A91" w:rsidRDefault="00314ABB"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314ABB" w:rsidRPr="00F51A91" w:rsidRDefault="00314ABB" w:rsidP="00621F63">
            <w:pPr>
              <w:spacing w:after="0" w:line="240" w:lineRule="auto"/>
              <w:rPr>
                <w:rFonts w:ascii="Arial" w:hAnsi="Arial" w:cs="Arial"/>
                <w:b/>
                <w:sz w:val="24"/>
                <w:szCs w:val="24"/>
              </w:rPr>
            </w:pPr>
          </w:p>
        </w:tc>
        <w:tc>
          <w:tcPr>
            <w:tcW w:w="8010" w:type="dxa"/>
          </w:tcPr>
          <w:p w:rsidR="00314ABB" w:rsidRPr="00F51A91" w:rsidRDefault="00314ABB" w:rsidP="00400230">
            <w:pPr>
              <w:spacing w:after="120" w:line="240" w:lineRule="auto"/>
              <w:rPr>
                <w:rFonts w:ascii="Arial" w:hAnsi="Arial" w:cs="Arial"/>
                <w:sz w:val="24"/>
                <w:szCs w:val="24"/>
              </w:rPr>
            </w:pPr>
            <w:r w:rsidRPr="00F51A91">
              <w:rPr>
                <w:rFonts w:ascii="Arial" w:hAnsi="Arial" w:cs="Arial"/>
                <w:sz w:val="24"/>
                <w:szCs w:val="24"/>
              </w:rPr>
              <w:t>Formulate strategy and tactics</w:t>
            </w:r>
          </w:p>
        </w:tc>
      </w:tr>
      <w:tr w:rsidR="001E6056" w:rsidRPr="00F51A91" w:rsidTr="00890011">
        <w:tc>
          <w:tcPr>
            <w:tcW w:w="738" w:type="dxa"/>
          </w:tcPr>
          <w:p w:rsidR="001E6056" w:rsidRPr="00F51A91" w:rsidRDefault="001E6056"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1E6056" w:rsidRPr="00F51A91" w:rsidRDefault="001E6056" w:rsidP="00621F63">
            <w:pPr>
              <w:spacing w:after="0" w:line="240" w:lineRule="auto"/>
              <w:rPr>
                <w:rFonts w:ascii="Arial" w:hAnsi="Arial" w:cs="Arial"/>
                <w:b/>
                <w:sz w:val="24"/>
                <w:szCs w:val="24"/>
              </w:rPr>
            </w:pPr>
          </w:p>
        </w:tc>
        <w:tc>
          <w:tcPr>
            <w:tcW w:w="8010" w:type="dxa"/>
          </w:tcPr>
          <w:p w:rsidR="001E6056" w:rsidRPr="00F51A91" w:rsidRDefault="001E6056" w:rsidP="00400230">
            <w:pPr>
              <w:spacing w:after="120" w:line="240" w:lineRule="auto"/>
              <w:rPr>
                <w:rFonts w:ascii="Arial" w:hAnsi="Arial" w:cs="Arial"/>
                <w:sz w:val="24"/>
                <w:szCs w:val="24"/>
              </w:rPr>
            </w:pPr>
            <w:r w:rsidRPr="00F51A91">
              <w:rPr>
                <w:rFonts w:ascii="Arial" w:hAnsi="Arial" w:cs="Arial"/>
                <w:sz w:val="24"/>
                <w:szCs w:val="24"/>
              </w:rPr>
              <w:t xml:space="preserve">Communications with opposing counsel </w:t>
            </w:r>
          </w:p>
        </w:tc>
      </w:tr>
      <w:tr w:rsidR="00FC75BD" w:rsidRPr="00F51A91" w:rsidTr="00890011">
        <w:tc>
          <w:tcPr>
            <w:tcW w:w="738" w:type="dxa"/>
          </w:tcPr>
          <w:p w:rsidR="00FC75BD" w:rsidRPr="00F51A91" w:rsidRDefault="00FC75BD"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FC75BD" w:rsidRPr="00F51A91" w:rsidRDefault="00FC75BD" w:rsidP="00621F63">
            <w:pPr>
              <w:spacing w:after="0" w:line="240" w:lineRule="auto"/>
              <w:rPr>
                <w:rFonts w:ascii="Arial" w:hAnsi="Arial" w:cs="Arial"/>
                <w:b/>
                <w:sz w:val="24"/>
                <w:szCs w:val="24"/>
              </w:rPr>
            </w:pPr>
          </w:p>
        </w:tc>
        <w:tc>
          <w:tcPr>
            <w:tcW w:w="8010" w:type="dxa"/>
          </w:tcPr>
          <w:p w:rsidR="00FC75BD" w:rsidRPr="00F51A91" w:rsidRDefault="00A34264" w:rsidP="00400230">
            <w:pPr>
              <w:spacing w:after="120" w:line="240" w:lineRule="auto"/>
              <w:rPr>
                <w:rFonts w:ascii="Arial" w:hAnsi="Arial" w:cs="Arial"/>
                <w:sz w:val="24"/>
                <w:szCs w:val="24"/>
              </w:rPr>
            </w:pPr>
            <w:r w:rsidRPr="00F51A91">
              <w:rPr>
                <w:rFonts w:ascii="Arial" w:hAnsi="Arial" w:cs="Arial"/>
                <w:sz w:val="24"/>
                <w:szCs w:val="24"/>
              </w:rPr>
              <w:t xml:space="preserve">Review correspondence </w:t>
            </w:r>
          </w:p>
        </w:tc>
      </w:tr>
      <w:tr w:rsidR="00A34264" w:rsidRPr="00F51A91" w:rsidTr="00890011">
        <w:tc>
          <w:tcPr>
            <w:tcW w:w="738" w:type="dxa"/>
          </w:tcPr>
          <w:p w:rsidR="00A34264" w:rsidRPr="00F51A91" w:rsidRDefault="00A34264"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A34264" w:rsidRPr="00F51A91" w:rsidRDefault="00A34264" w:rsidP="00621F63">
            <w:pPr>
              <w:spacing w:after="0" w:line="240" w:lineRule="auto"/>
              <w:rPr>
                <w:rFonts w:ascii="Arial" w:hAnsi="Arial" w:cs="Arial"/>
                <w:b/>
                <w:sz w:val="24"/>
                <w:szCs w:val="24"/>
              </w:rPr>
            </w:pPr>
          </w:p>
        </w:tc>
        <w:tc>
          <w:tcPr>
            <w:tcW w:w="8010" w:type="dxa"/>
          </w:tcPr>
          <w:p w:rsidR="00A34264" w:rsidRPr="00F51A91" w:rsidRDefault="00A34264" w:rsidP="00400230">
            <w:pPr>
              <w:spacing w:after="120" w:line="240" w:lineRule="auto"/>
              <w:rPr>
                <w:rFonts w:ascii="Arial" w:hAnsi="Arial" w:cs="Arial"/>
                <w:sz w:val="24"/>
                <w:szCs w:val="24"/>
              </w:rPr>
            </w:pPr>
            <w:r w:rsidRPr="00F51A91">
              <w:rPr>
                <w:rFonts w:ascii="Arial" w:hAnsi="Arial" w:cs="Arial"/>
                <w:sz w:val="24"/>
                <w:szCs w:val="24"/>
              </w:rPr>
              <w:t>Draft correspondence</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9A7615" w:rsidP="00400230">
            <w:pPr>
              <w:spacing w:after="120" w:line="240" w:lineRule="auto"/>
              <w:rPr>
                <w:rFonts w:ascii="Arial" w:hAnsi="Arial" w:cs="Arial"/>
                <w:sz w:val="24"/>
                <w:szCs w:val="24"/>
              </w:rPr>
            </w:pPr>
            <w:r w:rsidRPr="00F51A91">
              <w:rPr>
                <w:rFonts w:ascii="Arial" w:hAnsi="Arial" w:cs="Arial"/>
                <w:sz w:val="24"/>
                <w:szCs w:val="24"/>
              </w:rPr>
              <w:t>Information about document preparation</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9A7615" w:rsidP="00400230">
            <w:pPr>
              <w:spacing w:after="120" w:line="240" w:lineRule="auto"/>
              <w:rPr>
                <w:rFonts w:ascii="Arial" w:hAnsi="Arial" w:cs="Arial"/>
                <w:sz w:val="24"/>
                <w:szCs w:val="24"/>
              </w:rPr>
            </w:pPr>
            <w:r w:rsidRPr="00F51A91">
              <w:rPr>
                <w:rFonts w:ascii="Arial" w:hAnsi="Arial" w:cs="Arial"/>
                <w:sz w:val="24"/>
                <w:szCs w:val="24"/>
              </w:rPr>
              <w:t>Assistance with document preparation</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9A7615" w:rsidP="00400230">
            <w:pPr>
              <w:spacing w:after="120" w:line="240" w:lineRule="auto"/>
              <w:rPr>
                <w:rFonts w:ascii="Arial" w:hAnsi="Arial" w:cs="Arial"/>
                <w:sz w:val="24"/>
                <w:szCs w:val="24"/>
              </w:rPr>
            </w:pPr>
            <w:r w:rsidRPr="00F51A91">
              <w:rPr>
                <w:rFonts w:ascii="Arial" w:hAnsi="Arial" w:cs="Arial"/>
                <w:sz w:val="24"/>
                <w:szCs w:val="24"/>
              </w:rPr>
              <w:t>Info</w:t>
            </w:r>
            <w:r w:rsidR="00C973E6" w:rsidRPr="00F51A91">
              <w:rPr>
                <w:rFonts w:ascii="Arial" w:hAnsi="Arial" w:cs="Arial"/>
                <w:sz w:val="24"/>
                <w:szCs w:val="24"/>
              </w:rPr>
              <w:t>rmation about fact gathering,</w:t>
            </w:r>
            <w:r w:rsidRPr="00F51A91">
              <w:rPr>
                <w:rFonts w:ascii="Arial" w:hAnsi="Arial" w:cs="Arial"/>
                <w:sz w:val="24"/>
                <w:szCs w:val="24"/>
              </w:rPr>
              <w:t xml:space="preserve"> discovery</w:t>
            </w:r>
            <w:r w:rsidR="00314ABB" w:rsidRPr="00F51A91">
              <w:rPr>
                <w:rFonts w:ascii="Arial" w:hAnsi="Arial" w:cs="Arial"/>
                <w:sz w:val="24"/>
                <w:szCs w:val="24"/>
              </w:rPr>
              <w:t xml:space="preserve"> or questioning</w:t>
            </w:r>
          </w:p>
        </w:tc>
      </w:tr>
      <w:tr w:rsidR="00BD58A2" w:rsidRPr="00F51A91" w:rsidTr="00890011">
        <w:tc>
          <w:tcPr>
            <w:tcW w:w="738" w:type="dxa"/>
          </w:tcPr>
          <w:p w:rsidR="00BD58A2" w:rsidRPr="00F51A91" w:rsidRDefault="00BD58A2"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BD58A2" w:rsidRPr="00F51A91" w:rsidRDefault="00BD58A2" w:rsidP="00621F63">
            <w:pPr>
              <w:spacing w:after="0" w:line="240" w:lineRule="auto"/>
              <w:rPr>
                <w:rFonts w:ascii="Arial" w:hAnsi="Arial" w:cs="Arial"/>
                <w:b/>
                <w:sz w:val="24"/>
                <w:szCs w:val="24"/>
              </w:rPr>
            </w:pPr>
          </w:p>
        </w:tc>
        <w:tc>
          <w:tcPr>
            <w:tcW w:w="8010" w:type="dxa"/>
          </w:tcPr>
          <w:p w:rsidR="00BD58A2" w:rsidRPr="00F51A91" w:rsidRDefault="00BD58A2" w:rsidP="00C973E6">
            <w:pPr>
              <w:spacing w:after="120" w:line="240" w:lineRule="auto"/>
              <w:rPr>
                <w:rFonts w:ascii="Arial" w:hAnsi="Arial" w:cs="Arial"/>
                <w:sz w:val="24"/>
                <w:szCs w:val="24"/>
              </w:rPr>
            </w:pPr>
            <w:r w:rsidRPr="00F51A91">
              <w:rPr>
                <w:rFonts w:ascii="Arial" w:hAnsi="Arial" w:cs="Arial"/>
                <w:sz w:val="24"/>
                <w:szCs w:val="24"/>
              </w:rPr>
              <w:t xml:space="preserve">Investigate facts; </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9A7615" w:rsidP="00400230">
            <w:pPr>
              <w:spacing w:after="120" w:line="240" w:lineRule="auto"/>
              <w:rPr>
                <w:rFonts w:ascii="Arial" w:hAnsi="Arial" w:cs="Arial"/>
                <w:sz w:val="24"/>
                <w:szCs w:val="24"/>
              </w:rPr>
            </w:pPr>
            <w:r w:rsidRPr="00F51A91">
              <w:rPr>
                <w:rFonts w:ascii="Arial" w:hAnsi="Arial" w:cs="Arial"/>
                <w:sz w:val="24"/>
                <w:szCs w:val="24"/>
              </w:rPr>
              <w:t xml:space="preserve">Assistance with drafting discovery </w:t>
            </w:r>
            <w:r w:rsidR="00314ABB" w:rsidRPr="00F51A91">
              <w:rPr>
                <w:rFonts w:ascii="Arial" w:hAnsi="Arial" w:cs="Arial"/>
                <w:sz w:val="24"/>
                <w:szCs w:val="24"/>
              </w:rPr>
              <w:t xml:space="preserve">or questioning </w:t>
            </w:r>
            <w:r w:rsidRPr="00F51A91">
              <w:rPr>
                <w:rFonts w:ascii="Arial" w:hAnsi="Arial" w:cs="Arial"/>
                <w:sz w:val="24"/>
                <w:szCs w:val="24"/>
              </w:rPr>
              <w:t>requests</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6630A7" w:rsidP="00400230">
            <w:pPr>
              <w:spacing w:after="120" w:line="240" w:lineRule="auto"/>
              <w:rPr>
                <w:rFonts w:ascii="Arial" w:hAnsi="Arial" w:cs="Arial"/>
                <w:sz w:val="24"/>
                <w:szCs w:val="24"/>
              </w:rPr>
            </w:pPr>
            <w:r w:rsidRPr="00F51A91">
              <w:rPr>
                <w:rFonts w:ascii="Arial" w:hAnsi="Arial" w:cs="Arial"/>
                <w:sz w:val="24"/>
                <w:szCs w:val="24"/>
              </w:rPr>
              <w:t>Assistance with computer support programs</w:t>
            </w:r>
          </w:p>
        </w:tc>
      </w:tr>
      <w:tr w:rsidR="008D3BD1" w:rsidRPr="00F51A91" w:rsidTr="00890011">
        <w:trPr>
          <w:trHeight w:val="98"/>
        </w:trPr>
        <w:tc>
          <w:tcPr>
            <w:tcW w:w="738" w:type="dxa"/>
          </w:tcPr>
          <w:p w:rsidR="008D3BD1" w:rsidRPr="00F51A91" w:rsidRDefault="008D3BD1"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8D3BD1" w:rsidRPr="00F51A91" w:rsidRDefault="008D3BD1" w:rsidP="00621F63">
            <w:pPr>
              <w:spacing w:after="0" w:line="240" w:lineRule="auto"/>
              <w:rPr>
                <w:rFonts w:ascii="Arial" w:hAnsi="Arial" w:cs="Arial"/>
                <w:b/>
                <w:sz w:val="24"/>
                <w:szCs w:val="24"/>
              </w:rPr>
            </w:pPr>
          </w:p>
        </w:tc>
        <w:tc>
          <w:tcPr>
            <w:tcW w:w="8010" w:type="dxa"/>
          </w:tcPr>
          <w:p w:rsidR="008D3BD1" w:rsidRPr="00F51A91" w:rsidRDefault="008D3BD1" w:rsidP="00400230">
            <w:pPr>
              <w:spacing w:after="120" w:line="240" w:lineRule="auto"/>
              <w:rPr>
                <w:rFonts w:ascii="Arial" w:hAnsi="Arial" w:cs="Arial"/>
                <w:sz w:val="24"/>
                <w:szCs w:val="24"/>
              </w:rPr>
            </w:pPr>
            <w:r w:rsidRPr="00F51A91">
              <w:rPr>
                <w:rFonts w:ascii="Arial" w:hAnsi="Arial" w:cs="Arial"/>
                <w:sz w:val="24"/>
                <w:szCs w:val="24"/>
              </w:rPr>
              <w:t>Run</w:t>
            </w:r>
            <w:r w:rsidR="00043535" w:rsidRPr="00F51A91">
              <w:rPr>
                <w:rFonts w:ascii="Arial" w:hAnsi="Arial" w:cs="Arial"/>
                <w:sz w:val="24"/>
                <w:szCs w:val="24"/>
              </w:rPr>
              <w:t xml:space="preserve"> </w:t>
            </w:r>
            <w:r w:rsidRPr="00F51A91">
              <w:rPr>
                <w:rFonts w:ascii="Arial" w:hAnsi="Arial" w:cs="Arial"/>
                <w:sz w:val="24"/>
                <w:szCs w:val="24"/>
              </w:rPr>
              <w:t xml:space="preserve">computer support programs </w:t>
            </w:r>
          </w:p>
        </w:tc>
      </w:tr>
      <w:tr w:rsidR="0035048E" w:rsidRPr="00F51A91" w:rsidTr="00890011">
        <w:tc>
          <w:tcPr>
            <w:tcW w:w="738" w:type="dxa"/>
          </w:tcPr>
          <w:p w:rsidR="0035048E" w:rsidRPr="00F51A91" w:rsidRDefault="0035048E"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35048E" w:rsidRPr="00F51A91" w:rsidRDefault="0035048E" w:rsidP="00621F63">
            <w:pPr>
              <w:spacing w:after="0" w:line="240" w:lineRule="auto"/>
              <w:rPr>
                <w:rFonts w:ascii="Arial" w:hAnsi="Arial" w:cs="Arial"/>
                <w:b/>
                <w:sz w:val="24"/>
                <w:szCs w:val="24"/>
              </w:rPr>
            </w:pPr>
          </w:p>
        </w:tc>
        <w:tc>
          <w:tcPr>
            <w:tcW w:w="8010" w:type="dxa"/>
          </w:tcPr>
          <w:p w:rsidR="0035048E" w:rsidRPr="00F51A91" w:rsidRDefault="00043535" w:rsidP="00043535">
            <w:pPr>
              <w:spacing w:after="120" w:line="240" w:lineRule="auto"/>
              <w:rPr>
                <w:rFonts w:ascii="Arial" w:hAnsi="Arial" w:cs="Arial"/>
                <w:sz w:val="24"/>
                <w:szCs w:val="24"/>
              </w:rPr>
            </w:pPr>
            <w:r w:rsidRPr="00F51A91">
              <w:rPr>
                <w:rFonts w:ascii="Arial" w:hAnsi="Arial" w:cs="Arial"/>
                <w:sz w:val="24"/>
                <w:szCs w:val="24"/>
              </w:rPr>
              <w:t>Obtain</w:t>
            </w:r>
            <w:r w:rsidR="0035048E" w:rsidRPr="00F51A91">
              <w:rPr>
                <w:rFonts w:ascii="Arial" w:hAnsi="Arial" w:cs="Arial"/>
                <w:sz w:val="24"/>
                <w:szCs w:val="24"/>
              </w:rPr>
              <w:t xml:space="preserve"> court documents</w:t>
            </w:r>
          </w:p>
        </w:tc>
      </w:tr>
      <w:tr w:rsidR="00A34264" w:rsidRPr="00F51A91" w:rsidTr="00890011">
        <w:tc>
          <w:tcPr>
            <w:tcW w:w="738" w:type="dxa"/>
          </w:tcPr>
          <w:p w:rsidR="00A34264" w:rsidRPr="00F51A91" w:rsidRDefault="00A34264"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A34264" w:rsidRPr="00F51A91" w:rsidRDefault="00A34264" w:rsidP="00621F63">
            <w:pPr>
              <w:spacing w:after="0" w:line="240" w:lineRule="auto"/>
              <w:rPr>
                <w:rFonts w:ascii="Arial" w:hAnsi="Arial" w:cs="Arial"/>
                <w:b/>
                <w:sz w:val="24"/>
                <w:szCs w:val="24"/>
              </w:rPr>
            </w:pPr>
          </w:p>
        </w:tc>
        <w:tc>
          <w:tcPr>
            <w:tcW w:w="8010" w:type="dxa"/>
          </w:tcPr>
          <w:p w:rsidR="00A34264" w:rsidRPr="00F51A91" w:rsidRDefault="00A34264" w:rsidP="00400230">
            <w:pPr>
              <w:spacing w:after="120" w:line="240" w:lineRule="auto"/>
              <w:rPr>
                <w:rFonts w:ascii="Arial" w:hAnsi="Arial" w:cs="Arial"/>
                <w:sz w:val="24"/>
                <w:szCs w:val="24"/>
              </w:rPr>
            </w:pPr>
            <w:r w:rsidRPr="00F51A91">
              <w:rPr>
                <w:rFonts w:ascii="Arial" w:hAnsi="Arial" w:cs="Arial"/>
                <w:sz w:val="24"/>
                <w:szCs w:val="24"/>
              </w:rPr>
              <w:t xml:space="preserve">Review court documents </w:t>
            </w:r>
          </w:p>
        </w:tc>
      </w:tr>
      <w:tr w:rsidR="00A34264" w:rsidRPr="00F51A91" w:rsidTr="00890011">
        <w:tc>
          <w:tcPr>
            <w:tcW w:w="738" w:type="dxa"/>
          </w:tcPr>
          <w:p w:rsidR="00A34264" w:rsidRPr="00F51A91" w:rsidRDefault="00A34264"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A34264" w:rsidRPr="00F51A91" w:rsidRDefault="00A34264" w:rsidP="00621F63">
            <w:pPr>
              <w:spacing w:after="0" w:line="240" w:lineRule="auto"/>
              <w:rPr>
                <w:rFonts w:ascii="Arial" w:hAnsi="Arial" w:cs="Arial"/>
                <w:b/>
                <w:sz w:val="24"/>
                <w:szCs w:val="24"/>
              </w:rPr>
            </w:pPr>
          </w:p>
        </w:tc>
        <w:tc>
          <w:tcPr>
            <w:tcW w:w="8010" w:type="dxa"/>
          </w:tcPr>
          <w:p w:rsidR="00A34264" w:rsidRPr="00F51A91" w:rsidRDefault="00A34264" w:rsidP="00400230">
            <w:pPr>
              <w:spacing w:after="120" w:line="240" w:lineRule="auto"/>
              <w:rPr>
                <w:rFonts w:ascii="Arial" w:hAnsi="Arial" w:cs="Arial"/>
                <w:sz w:val="24"/>
                <w:szCs w:val="24"/>
              </w:rPr>
            </w:pPr>
            <w:r w:rsidRPr="00F51A91">
              <w:rPr>
                <w:rFonts w:ascii="Arial" w:hAnsi="Arial" w:cs="Arial"/>
                <w:sz w:val="24"/>
                <w:szCs w:val="24"/>
              </w:rPr>
              <w:t xml:space="preserve">Review transcripts </w:t>
            </w:r>
          </w:p>
        </w:tc>
      </w:tr>
      <w:tr w:rsidR="00A34264" w:rsidRPr="00F51A91" w:rsidTr="00890011">
        <w:tc>
          <w:tcPr>
            <w:tcW w:w="738" w:type="dxa"/>
          </w:tcPr>
          <w:p w:rsidR="00A34264" w:rsidRPr="00F51A91" w:rsidRDefault="00A34264" w:rsidP="00621F63">
            <w:pPr>
              <w:numPr>
                <w:ilvl w:val="0"/>
                <w:numId w:val="7"/>
              </w:numPr>
              <w:tabs>
                <w:tab w:val="left" w:pos="180"/>
              </w:tabs>
              <w:spacing w:after="0" w:line="240" w:lineRule="auto"/>
              <w:ind w:left="180" w:firstLine="0"/>
              <w:rPr>
                <w:rFonts w:ascii="Arial" w:hAnsi="Arial" w:cs="Arial"/>
                <w:sz w:val="24"/>
                <w:szCs w:val="24"/>
              </w:rPr>
            </w:pPr>
          </w:p>
        </w:tc>
        <w:tc>
          <w:tcPr>
            <w:tcW w:w="720" w:type="dxa"/>
          </w:tcPr>
          <w:p w:rsidR="00A34264" w:rsidRPr="00F51A91" w:rsidRDefault="00A34264" w:rsidP="00621F63">
            <w:pPr>
              <w:spacing w:after="0" w:line="240" w:lineRule="auto"/>
              <w:rPr>
                <w:rFonts w:ascii="Arial" w:hAnsi="Arial" w:cs="Arial"/>
                <w:b/>
                <w:sz w:val="24"/>
                <w:szCs w:val="24"/>
              </w:rPr>
            </w:pPr>
          </w:p>
        </w:tc>
        <w:tc>
          <w:tcPr>
            <w:tcW w:w="8010" w:type="dxa"/>
          </w:tcPr>
          <w:p w:rsidR="00A34264" w:rsidRPr="00F51A91" w:rsidRDefault="00A34264" w:rsidP="00400230">
            <w:pPr>
              <w:spacing w:after="120" w:line="240" w:lineRule="auto"/>
              <w:rPr>
                <w:rFonts w:ascii="Arial" w:hAnsi="Arial" w:cs="Arial"/>
                <w:sz w:val="24"/>
                <w:szCs w:val="24"/>
              </w:rPr>
            </w:pPr>
            <w:r w:rsidRPr="00F51A91">
              <w:rPr>
                <w:rFonts w:ascii="Arial" w:hAnsi="Arial" w:cs="Arial"/>
                <w:sz w:val="24"/>
                <w:szCs w:val="24"/>
              </w:rPr>
              <w:t xml:space="preserve">Review documents obtained from others </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6630A7" w:rsidP="00400230">
            <w:pPr>
              <w:spacing w:after="120" w:line="240" w:lineRule="auto"/>
              <w:rPr>
                <w:rFonts w:ascii="Arial" w:hAnsi="Arial" w:cs="Arial"/>
                <w:sz w:val="24"/>
                <w:szCs w:val="24"/>
              </w:rPr>
            </w:pPr>
            <w:r w:rsidRPr="00F51A91">
              <w:rPr>
                <w:rFonts w:ascii="Arial" w:hAnsi="Arial" w:cs="Arial"/>
                <w:sz w:val="24"/>
                <w:szCs w:val="24"/>
              </w:rPr>
              <w:t>Advice about negotiations and the preparation and presentation of evidence</w:t>
            </w:r>
          </w:p>
        </w:tc>
      </w:tr>
      <w:tr w:rsidR="009A7615" w:rsidRPr="00F51A91" w:rsidTr="00890011">
        <w:tc>
          <w:tcPr>
            <w:tcW w:w="738" w:type="dxa"/>
          </w:tcPr>
          <w:p w:rsidR="009A7615" w:rsidRPr="00F51A91" w:rsidRDefault="009A761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A7615" w:rsidRPr="00F51A91" w:rsidRDefault="009A7615" w:rsidP="00621F63">
            <w:pPr>
              <w:spacing w:after="0" w:line="240" w:lineRule="auto"/>
              <w:rPr>
                <w:rFonts w:ascii="Arial" w:hAnsi="Arial" w:cs="Arial"/>
                <w:b/>
                <w:sz w:val="24"/>
                <w:szCs w:val="24"/>
              </w:rPr>
            </w:pPr>
          </w:p>
        </w:tc>
        <w:tc>
          <w:tcPr>
            <w:tcW w:w="8010" w:type="dxa"/>
          </w:tcPr>
          <w:p w:rsidR="009A7615" w:rsidRPr="00F51A91" w:rsidRDefault="006630A7" w:rsidP="00400230">
            <w:pPr>
              <w:spacing w:after="120" w:line="240" w:lineRule="auto"/>
              <w:rPr>
                <w:rFonts w:ascii="Arial" w:hAnsi="Arial" w:cs="Arial"/>
                <w:sz w:val="24"/>
                <w:szCs w:val="24"/>
              </w:rPr>
            </w:pPr>
            <w:r w:rsidRPr="00F51A91">
              <w:rPr>
                <w:rFonts w:ascii="Arial" w:hAnsi="Arial" w:cs="Arial"/>
                <w:sz w:val="24"/>
                <w:szCs w:val="24"/>
              </w:rPr>
              <w:t>Legal research</w:t>
            </w:r>
            <w:r w:rsidR="00311398" w:rsidRPr="00F51A91">
              <w:rPr>
                <w:rFonts w:ascii="Arial" w:hAnsi="Arial" w:cs="Arial"/>
                <w:sz w:val="24"/>
                <w:szCs w:val="24"/>
              </w:rPr>
              <w:t xml:space="preserve"> </w:t>
            </w:r>
            <w:r w:rsidR="00593337" w:rsidRPr="00F51A91">
              <w:rPr>
                <w:rFonts w:ascii="Arial" w:hAnsi="Arial" w:cs="Arial"/>
                <w:sz w:val="24"/>
                <w:szCs w:val="24"/>
              </w:rPr>
              <w:t xml:space="preserve">and </w:t>
            </w:r>
            <w:r w:rsidR="00311398" w:rsidRPr="00F51A91">
              <w:rPr>
                <w:rFonts w:ascii="Arial" w:hAnsi="Arial" w:cs="Arial"/>
                <w:sz w:val="24"/>
                <w:szCs w:val="24"/>
              </w:rPr>
              <w:t>analysis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Assistance with drafting </w:t>
            </w:r>
            <w:r w:rsidR="005E29D2" w:rsidRPr="00F51A91">
              <w:rPr>
                <w:rFonts w:ascii="Arial" w:hAnsi="Arial" w:cs="Arial"/>
                <w:sz w:val="24"/>
                <w:szCs w:val="24"/>
              </w:rPr>
              <w:t xml:space="preserve">a </w:t>
            </w:r>
            <w:r w:rsidRPr="00F51A91">
              <w:rPr>
                <w:rFonts w:ascii="Arial" w:hAnsi="Arial" w:cs="Arial"/>
                <w:sz w:val="24"/>
                <w:szCs w:val="24"/>
              </w:rPr>
              <w:t>Case Conference</w:t>
            </w:r>
            <w:r w:rsidR="00D33D42" w:rsidRPr="00F51A91">
              <w:rPr>
                <w:rFonts w:ascii="Arial" w:hAnsi="Arial" w:cs="Arial"/>
                <w:sz w:val="24"/>
                <w:szCs w:val="24"/>
              </w:rPr>
              <w:t xml:space="preserve"> Brief</w:t>
            </w:r>
          </w:p>
        </w:tc>
      </w:tr>
      <w:tr w:rsidR="005E29D2" w:rsidRPr="00F51A91" w:rsidTr="00890011">
        <w:tc>
          <w:tcPr>
            <w:tcW w:w="738" w:type="dxa"/>
          </w:tcPr>
          <w:p w:rsidR="005E29D2" w:rsidRPr="00F51A91" w:rsidRDefault="005E29D2"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5E29D2" w:rsidRPr="00F51A91" w:rsidRDefault="005E29D2" w:rsidP="00621F63">
            <w:pPr>
              <w:spacing w:after="0" w:line="240" w:lineRule="auto"/>
              <w:rPr>
                <w:rFonts w:ascii="Arial" w:hAnsi="Arial" w:cs="Arial"/>
                <w:b/>
                <w:sz w:val="24"/>
                <w:szCs w:val="24"/>
              </w:rPr>
            </w:pPr>
          </w:p>
        </w:tc>
        <w:tc>
          <w:tcPr>
            <w:tcW w:w="8010" w:type="dxa"/>
          </w:tcPr>
          <w:p w:rsidR="005E29D2" w:rsidRPr="00F51A91" w:rsidRDefault="005E29D2" w:rsidP="00400230">
            <w:pPr>
              <w:spacing w:after="120" w:line="240" w:lineRule="auto"/>
              <w:rPr>
                <w:rFonts w:ascii="Arial" w:hAnsi="Arial" w:cs="Arial"/>
                <w:sz w:val="24"/>
                <w:szCs w:val="24"/>
              </w:rPr>
            </w:pPr>
            <w:r w:rsidRPr="00F51A91">
              <w:rPr>
                <w:rFonts w:ascii="Arial" w:hAnsi="Arial" w:cs="Arial"/>
                <w:sz w:val="24"/>
                <w:szCs w:val="24"/>
              </w:rPr>
              <w:t xml:space="preserve">Assistance with drafting </w:t>
            </w:r>
            <w:r w:rsidR="00FB700E" w:rsidRPr="00F51A91">
              <w:rPr>
                <w:rFonts w:ascii="Arial" w:hAnsi="Arial" w:cs="Arial"/>
                <w:sz w:val="24"/>
                <w:szCs w:val="24"/>
              </w:rPr>
              <w:t xml:space="preserve">a </w:t>
            </w:r>
            <w:r w:rsidRPr="00F51A91">
              <w:rPr>
                <w:rFonts w:ascii="Arial" w:hAnsi="Arial" w:cs="Arial"/>
                <w:sz w:val="24"/>
                <w:szCs w:val="24"/>
              </w:rPr>
              <w:t xml:space="preserve">Settlement Conference </w:t>
            </w:r>
            <w:r w:rsidR="00D33D42" w:rsidRPr="00F51A91">
              <w:rPr>
                <w:rFonts w:ascii="Arial" w:hAnsi="Arial" w:cs="Arial"/>
                <w:sz w:val="24"/>
                <w:szCs w:val="24"/>
              </w:rPr>
              <w:t>Brief</w:t>
            </w:r>
          </w:p>
        </w:tc>
      </w:tr>
      <w:tr w:rsidR="005E29D2" w:rsidRPr="00F51A91" w:rsidTr="00890011">
        <w:tc>
          <w:tcPr>
            <w:tcW w:w="738" w:type="dxa"/>
          </w:tcPr>
          <w:p w:rsidR="005E29D2" w:rsidRPr="00F51A91" w:rsidRDefault="005E29D2"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5E29D2" w:rsidRPr="00F51A91" w:rsidRDefault="005E29D2" w:rsidP="00621F63">
            <w:pPr>
              <w:spacing w:after="0" w:line="240" w:lineRule="auto"/>
              <w:rPr>
                <w:rFonts w:ascii="Arial" w:hAnsi="Arial" w:cs="Arial"/>
                <w:b/>
                <w:sz w:val="24"/>
                <w:szCs w:val="24"/>
              </w:rPr>
            </w:pPr>
          </w:p>
        </w:tc>
        <w:tc>
          <w:tcPr>
            <w:tcW w:w="8010" w:type="dxa"/>
          </w:tcPr>
          <w:p w:rsidR="005E29D2" w:rsidRPr="00F51A91" w:rsidRDefault="005E29D2" w:rsidP="00400230">
            <w:pPr>
              <w:spacing w:after="120" w:line="240" w:lineRule="auto"/>
              <w:rPr>
                <w:rFonts w:ascii="Arial" w:hAnsi="Arial" w:cs="Arial"/>
                <w:sz w:val="24"/>
                <w:szCs w:val="24"/>
              </w:rPr>
            </w:pPr>
            <w:r w:rsidRPr="00F51A91">
              <w:rPr>
                <w:rFonts w:ascii="Arial" w:hAnsi="Arial" w:cs="Arial"/>
                <w:sz w:val="24"/>
                <w:szCs w:val="24"/>
              </w:rPr>
              <w:t xml:space="preserve">Assistance with drafting </w:t>
            </w:r>
            <w:r w:rsidR="00D33D42" w:rsidRPr="00F51A91">
              <w:rPr>
                <w:rFonts w:ascii="Arial" w:hAnsi="Arial" w:cs="Arial"/>
                <w:sz w:val="24"/>
                <w:szCs w:val="24"/>
              </w:rPr>
              <w:t xml:space="preserve">a </w:t>
            </w:r>
            <w:r w:rsidRPr="00F51A91">
              <w:rPr>
                <w:rFonts w:ascii="Arial" w:hAnsi="Arial" w:cs="Arial"/>
                <w:sz w:val="24"/>
                <w:szCs w:val="24"/>
              </w:rPr>
              <w:t>Trial Management Conference Brief,</w:t>
            </w:r>
          </w:p>
        </w:tc>
      </w:tr>
      <w:tr w:rsidR="005E29D2" w:rsidRPr="00F51A91" w:rsidTr="00890011">
        <w:tc>
          <w:tcPr>
            <w:tcW w:w="738" w:type="dxa"/>
          </w:tcPr>
          <w:p w:rsidR="005E29D2" w:rsidRPr="00F51A91" w:rsidRDefault="005E29D2"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5E29D2" w:rsidRPr="00F51A91" w:rsidRDefault="005E29D2" w:rsidP="00621F63">
            <w:pPr>
              <w:spacing w:after="0" w:line="240" w:lineRule="auto"/>
              <w:rPr>
                <w:rFonts w:ascii="Arial" w:hAnsi="Arial" w:cs="Arial"/>
                <w:b/>
                <w:sz w:val="24"/>
                <w:szCs w:val="24"/>
              </w:rPr>
            </w:pPr>
          </w:p>
        </w:tc>
        <w:tc>
          <w:tcPr>
            <w:tcW w:w="8010" w:type="dxa"/>
          </w:tcPr>
          <w:p w:rsidR="005E29D2" w:rsidRPr="00F51A91" w:rsidRDefault="005E29D2" w:rsidP="00D33D42">
            <w:pPr>
              <w:spacing w:after="120" w:line="240" w:lineRule="auto"/>
              <w:rPr>
                <w:rFonts w:ascii="Arial" w:hAnsi="Arial" w:cs="Arial"/>
                <w:sz w:val="24"/>
                <w:szCs w:val="24"/>
              </w:rPr>
            </w:pPr>
            <w:r w:rsidRPr="00F51A91">
              <w:rPr>
                <w:rFonts w:ascii="Arial" w:hAnsi="Arial" w:cs="Arial"/>
                <w:sz w:val="24"/>
                <w:szCs w:val="24"/>
              </w:rPr>
              <w:t>Preparation of your financial statement and supporting documentation brief</w:t>
            </w:r>
          </w:p>
        </w:tc>
      </w:tr>
      <w:tr w:rsidR="00D33D42" w:rsidRPr="00F51A91" w:rsidTr="00890011">
        <w:tc>
          <w:tcPr>
            <w:tcW w:w="738" w:type="dxa"/>
          </w:tcPr>
          <w:p w:rsidR="00D33D42" w:rsidRPr="00F51A91" w:rsidRDefault="00D33D42"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D33D42" w:rsidRPr="00F51A91" w:rsidRDefault="00D33D42" w:rsidP="00621F63">
            <w:pPr>
              <w:spacing w:after="0" w:line="240" w:lineRule="auto"/>
              <w:rPr>
                <w:rFonts w:ascii="Arial" w:hAnsi="Arial" w:cs="Arial"/>
                <w:b/>
                <w:sz w:val="24"/>
                <w:szCs w:val="24"/>
              </w:rPr>
            </w:pPr>
          </w:p>
        </w:tc>
        <w:tc>
          <w:tcPr>
            <w:tcW w:w="8010" w:type="dxa"/>
          </w:tcPr>
          <w:p w:rsidR="00D33D42" w:rsidRPr="00F51A91" w:rsidRDefault="00043535" w:rsidP="00C973E6">
            <w:pPr>
              <w:spacing w:after="120" w:line="240" w:lineRule="auto"/>
              <w:rPr>
                <w:rFonts w:ascii="Arial" w:hAnsi="Arial" w:cs="Arial"/>
                <w:sz w:val="24"/>
                <w:szCs w:val="24"/>
              </w:rPr>
            </w:pPr>
            <w:r w:rsidRPr="00F51A91">
              <w:rPr>
                <w:rFonts w:ascii="Arial" w:hAnsi="Arial" w:cs="Arial"/>
                <w:sz w:val="24"/>
                <w:szCs w:val="24"/>
              </w:rPr>
              <w:t>Service</w:t>
            </w:r>
            <w:r w:rsidR="00C973E6" w:rsidRPr="00F51A91">
              <w:rPr>
                <w:rFonts w:ascii="Arial" w:hAnsi="Arial" w:cs="Arial"/>
                <w:sz w:val="24"/>
                <w:szCs w:val="24"/>
              </w:rPr>
              <w:t xml:space="preserve"> and filing </w:t>
            </w:r>
            <w:r w:rsidR="00D33D42" w:rsidRPr="00F51A91">
              <w:rPr>
                <w:rFonts w:ascii="Arial" w:hAnsi="Arial" w:cs="Arial"/>
                <w:sz w:val="24"/>
                <w:szCs w:val="24"/>
              </w:rPr>
              <w:t>of your financial statement and supporting documentation brief</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Draft motion materials (i.e. Notice of Motion, Affidavit, Factums)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Draft Request</w:t>
            </w:r>
            <w:r w:rsidR="00314ABB" w:rsidRPr="00F51A91">
              <w:rPr>
                <w:rFonts w:ascii="Arial" w:hAnsi="Arial" w:cs="Arial"/>
                <w:sz w:val="24"/>
                <w:szCs w:val="24"/>
              </w:rPr>
              <w:t>s</w:t>
            </w:r>
            <w:r w:rsidRPr="00F51A91">
              <w:rPr>
                <w:rFonts w:ascii="Arial" w:hAnsi="Arial" w:cs="Arial"/>
                <w:sz w:val="24"/>
                <w:szCs w:val="24"/>
              </w:rPr>
              <w:t xml:space="preserve"> to Admit</w:t>
            </w:r>
            <w:r w:rsidR="00314ABB" w:rsidRPr="00F51A91">
              <w:rPr>
                <w:rFonts w:ascii="Arial" w:hAnsi="Arial" w:cs="Arial"/>
                <w:sz w:val="24"/>
                <w:szCs w:val="24"/>
              </w:rPr>
              <w:t xml:space="preserve"> or Response to Request</w:t>
            </w:r>
            <w:r w:rsidR="006A24B9" w:rsidRPr="00F51A91">
              <w:rPr>
                <w:rFonts w:ascii="Arial" w:hAnsi="Arial" w:cs="Arial"/>
                <w:sz w:val="24"/>
                <w:szCs w:val="24"/>
              </w:rPr>
              <w:t>s</w:t>
            </w:r>
            <w:r w:rsidR="00314ABB" w:rsidRPr="00F51A91">
              <w:rPr>
                <w:rFonts w:ascii="Arial" w:hAnsi="Arial" w:cs="Arial"/>
                <w:sz w:val="24"/>
                <w:szCs w:val="24"/>
              </w:rPr>
              <w:t xml:space="preserve"> to Admit  </w:t>
            </w:r>
          </w:p>
        </w:tc>
      </w:tr>
      <w:tr w:rsidR="00FB700E" w:rsidRPr="00F51A91" w:rsidTr="00890011">
        <w:tc>
          <w:tcPr>
            <w:tcW w:w="738" w:type="dxa"/>
          </w:tcPr>
          <w:p w:rsidR="00FB700E" w:rsidRPr="00F51A91" w:rsidRDefault="00FB700E"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FB700E" w:rsidRPr="00F51A91" w:rsidRDefault="00FB700E" w:rsidP="00621F63">
            <w:pPr>
              <w:spacing w:after="0" w:line="240" w:lineRule="auto"/>
              <w:rPr>
                <w:rFonts w:ascii="Arial" w:hAnsi="Arial" w:cs="Arial"/>
                <w:b/>
                <w:sz w:val="24"/>
                <w:szCs w:val="24"/>
              </w:rPr>
            </w:pPr>
          </w:p>
        </w:tc>
        <w:tc>
          <w:tcPr>
            <w:tcW w:w="8010" w:type="dxa"/>
          </w:tcPr>
          <w:p w:rsidR="00FB700E" w:rsidRPr="00F51A91" w:rsidRDefault="00FB700E" w:rsidP="00400230">
            <w:pPr>
              <w:spacing w:after="120" w:line="240" w:lineRule="auto"/>
              <w:rPr>
                <w:rFonts w:ascii="Arial" w:hAnsi="Arial" w:cs="Arial"/>
                <w:sz w:val="24"/>
                <w:szCs w:val="24"/>
              </w:rPr>
            </w:pPr>
            <w:r w:rsidRPr="00F51A91">
              <w:rPr>
                <w:rFonts w:ascii="Arial" w:hAnsi="Arial" w:cs="Arial"/>
                <w:sz w:val="24"/>
                <w:szCs w:val="24"/>
              </w:rPr>
              <w:t>Draft Requests for Information or Responses to Requests for Information</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Draft or Analyze Offers to Settle/Settlement Proposals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314ABB" w:rsidP="006A6414">
            <w:pPr>
              <w:spacing w:after="120" w:line="240" w:lineRule="auto"/>
              <w:rPr>
                <w:rFonts w:ascii="Arial" w:hAnsi="Arial" w:cs="Arial"/>
                <w:sz w:val="24"/>
                <w:szCs w:val="24"/>
              </w:rPr>
            </w:pPr>
            <w:r w:rsidRPr="00F51A91">
              <w:rPr>
                <w:rFonts w:ascii="Arial" w:hAnsi="Arial" w:cs="Arial"/>
                <w:sz w:val="24"/>
                <w:szCs w:val="24"/>
              </w:rPr>
              <w:t xml:space="preserve">Review </w:t>
            </w:r>
            <w:r w:rsidR="00AC4E91" w:rsidRPr="00F51A91">
              <w:rPr>
                <w:rFonts w:ascii="Arial" w:hAnsi="Arial" w:cs="Arial"/>
                <w:sz w:val="24"/>
                <w:szCs w:val="24"/>
              </w:rPr>
              <w:t>Endorsements</w:t>
            </w:r>
            <w:r w:rsidRPr="00F51A91">
              <w:rPr>
                <w:rFonts w:ascii="Arial" w:hAnsi="Arial" w:cs="Arial"/>
                <w:sz w:val="24"/>
                <w:szCs w:val="24"/>
              </w:rPr>
              <w:t xml:space="preserve"> and </w:t>
            </w:r>
            <w:r w:rsidR="00011DB3" w:rsidRPr="00F51A91">
              <w:rPr>
                <w:rFonts w:ascii="Arial" w:hAnsi="Arial" w:cs="Arial"/>
                <w:sz w:val="24"/>
                <w:szCs w:val="24"/>
              </w:rPr>
              <w:t xml:space="preserve">Draft orders and judgments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Enforce Orders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summons to witness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Prepare the Client for court attendances (motions, conferences, trial)</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client for negotiation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client for mediation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client for s. 30 assessment </w:t>
            </w:r>
          </w:p>
        </w:tc>
      </w:tr>
      <w:tr w:rsidR="00043535" w:rsidRPr="00F51A91" w:rsidTr="00890011">
        <w:tc>
          <w:tcPr>
            <w:tcW w:w="738" w:type="dxa"/>
          </w:tcPr>
          <w:p w:rsidR="00043535" w:rsidRPr="00F51A91" w:rsidRDefault="00043535"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43535" w:rsidRPr="00F51A91" w:rsidRDefault="00043535" w:rsidP="00621F63">
            <w:pPr>
              <w:spacing w:after="0" w:line="240" w:lineRule="auto"/>
              <w:rPr>
                <w:rFonts w:ascii="Arial" w:hAnsi="Arial" w:cs="Arial"/>
                <w:b/>
                <w:sz w:val="24"/>
                <w:szCs w:val="24"/>
              </w:rPr>
            </w:pPr>
          </w:p>
        </w:tc>
        <w:tc>
          <w:tcPr>
            <w:tcW w:w="8010" w:type="dxa"/>
          </w:tcPr>
          <w:p w:rsidR="00043535" w:rsidRPr="00F51A91" w:rsidRDefault="00043535" w:rsidP="00400230">
            <w:pPr>
              <w:spacing w:after="120" w:line="240" w:lineRule="auto"/>
              <w:rPr>
                <w:rFonts w:ascii="Arial" w:hAnsi="Arial" w:cs="Arial"/>
                <w:sz w:val="24"/>
                <w:szCs w:val="24"/>
              </w:rPr>
            </w:pPr>
            <w:r w:rsidRPr="00F51A91">
              <w:rPr>
                <w:rFonts w:ascii="Arial" w:hAnsi="Arial" w:cs="Arial"/>
                <w:sz w:val="24"/>
                <w:szCs w:val="24"/>
              </w:rPr>
              <w:t xml:space="preserve">Prepare client for capacity assessment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client for involvement with the </w:t>
            </w:r>
            <w:r w:rsidR="00314ABB" w:rsidRPr="00F51A91">
              <w:rPr>
                <w:rFonts w:ascii="Arial" w:hAnsi="Arial" w:cs="Arial"/>
                <w:sz w:val="24"/>
                <w:szCs w:val="24"/>
              </w:rPr>
              <w:t>Office of the C</w:t>
            </w:r>
            <w:r w:rsidRPr="00F51A91">
              <w:rPr>
                <w:rFonts w:ascii="Arial" w:hAnsi="Arial" w:cs="Arial"/>
                <w:sz w:val="24"/>
                <w:szCs w:val="24"/>
              </w:rPr>
              <w:t xml:space="preserve">hildren’s </w:t>
            </w:r>
            <w:r w:rsidR="00314ABB" w:rsidRPr="00F51A91">
              <w:rPr>
                <w:rFonts w:ascii="Arial" w:hAnsi="Arial" w:cs="Arial"/>
                <w:sz w:val="24"/>
                <w:szCs w:val="24"/>
              </w:rPr>
              <w:t>L</w:t>
            </w:r>
            <w:r w:rsidRPr="00F51A91">
              <w:rPr>
                <w:rFonts w:ascii="Arial" w:hAnsi="Arial" w:cs="Arial"/>
                <w:sz w:val="24"/>
                <w:szCs w:val="24"/>
              </w:rPr>
              <w:t xml:space="preserve">awyer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Coaching on trial or negotiating techniques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Prepare client for questioning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Contact Witnesses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Contact Expert Witnesses</w:t>
            </w:r>
          </w:p>
        </w:tc>
      </w:tr>
      <w:tr w:rsidR="00912A1B" w:rsidRPr="00F51A91" w:rsidTr="00890011">
        <w:tc>
          <w:tcPr>
            <w:tcW w:w="738" w:type="dxa"/>
          </w:tcPr>
          <w:p w:rsidR="00912A1B" w:rsidRPr="00F51A91" w:rsidRDefault="00912A1B"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912A1B" w:rsidRPr="00F51A91" w:rsidRDefault="00912A1B" w:rsidP="00621F63">
            <w:pPr>
              <w:spacing w:after="0" w:line="240" w:lineRule="auto"/>
              <w:rPr>
                <w:rFonts w:ascii="Arial" w:hAnsi="Arial" w:cs="Arial"/>
                <w:b/>
                <w:sz w:val="24"/>
                <w:szCs w:val="24"/>
              </w:rPr>
            </w:pPr>
          </w:p>
        </w:tc>
        <w:tc>
          <w:tcPr>
            <w:tcW w:w="8010" w:type="dxa"/>
          </w:tcPr>
          <w:p w:rsidR="00912A1B" w:rsidRPr="00F51A91" w:rsidRDefault="00912A1B" w:rsidP="00400230">
            <w:pPr>
              <w:spacing w:after="120" w:line="240" w:lineRule="auto"/>
              <w:rPr>
                <w:rFonts w:ascii="Arial" w:hAnsi="Arial" w:cs="Arial"/>
                <w:sz w:val="24"/>
                <w:szCs w:val="24"/>
              </w:rPr>
            </w:pPr>
            <w:r w:rsidRPr="00F51A91">
              <w:rPr>
                <w:rFonts w:ascii="Arial" w:hAnsi="Arial" w:cs="Arial"/>
                <w:sz w:val="24"/>
                <w:szCs w:val="24"/>
              </w:rPr>
              <w:t>Guidance and procedural information regarding filing and serving documents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File and Serve Court Papers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Review and analysis of Client’s strategy for court attendances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 xml:space="preserve">Advice about an appeal or </w:t>
            </w:r>
            <w:r w:rsidR="00314ABB" w:rsidRPr="00F51A91">
              <w:rPr>
                <w:rFonts w:ascii="Arial" w:hAnsi="Arial" w:cs="Arial"/>
                <w:sz w:val="24"/>
                <w:szCs w:val="24"/>
              </w:rPr>
              <w:t xml:space="preserve">the </w:t>
            </w:r>
            <w:r w:rsidRPr="00F51A91">
              <w:rPr>
                <w:rFonts w:ascii="Arial" w:hAnsi="Arial" w:cs="Arial"/>
                <w:sz w:val="24"/>
                <w:szCs w:val="24"/>
              </w:rPr>
              <w:t>appeal process</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Procedural assistance with an appeal</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Assistance with substantive legal argument</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Appear in court (</w:t>
            </w:r>
            <w:r w:rsidR="00775B3D" w:rsidRPr="00F51A91">
              <w:rPr>
                <w:rFonts w:ascii="Arial" w:hAnsi="Arial" w:cs="Arial"/>
                <w:sz w:val="24"/>
                <w:szCs w:val="24"/>
              </w:rPr>
              <w:t xml:space="preserve">only for </w:t>
            </w:r>
            <w:r w:rsidRPr="00F51A91">
              <w:rPr>
                <w:rFonts w:ascii="Arial" w:hAnsi="Arial" w:cs="Arial"/>
                <w:sz w:val="24"/>
                <w:szCs w:val="24"/>
              </w:rPr>
              <w:t>specific attendances agreed upon in advanc</w:t>
            </w:r>
            <w:r w:rsidR="00366EB0" w:rsidRPr="00F51A91">
              <w:rPr>
                <w:rFonts w:ascii="Arial" w:hAnsi="Arial" w:cs="Arial"/>
                <w:sz w:val="24"/>
                <w:szCs w:val="24"/>
              </w:rPr>
              <w:t>e</w:t>
            </w:r>
            <w:r w:rsidRPr="00F51A91">
              <w:rPr>
                <w:rFonts w:ascii="Arial" w:hAnsi="Arial" w:cs="Arial"/>
                <w:sz w:val="24"/>
                <w:szCs w:val="24"/>
              </w:rPr>
              <w:t xml:space="preserve">) </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Conduct questioning (written or oral)</w:t>
            </w:r>
          </w:p>
        </w:tc>
      </w:tr>
      <w:tr w:rsidR="00011DB3" w:rsidRPr="00F51A91" w:rsidTr="00890011">
        <w:tc>
          <w:tcPr>
            <w:tcW w:w="738" w:type="dxa"/>
          </w:tcPr>
          <w:p w:rsidR="00011DB3" w:rsidRPr="00F51A91" w:rsidRDefault="00011DB3" w:rsidP="00621F63">
            <w:pPr>
              <w:numPr>
                <w:ilvl w:val="0"/>
                <w:numId w:val="7"/>
              </w:numPr>
              <w:tabs>
                <w:tab w:val="left" w:pos="180"/>
              </w:tabs>
              <w:spacing w:after="0" w:line="240" w:lineRule="auto"/>
              <w:ind w:left="180" w:firstLine="0"/>
              <w:jc w:val="center"/>
              <w:rPr>
                <w:rFonts w:ascii="Arial" w:hAnsi="Arial" w:cs="Arial"/>
                <w:sz w:val="24"/>
                <w:szCs w:val="24"/>
              </w:rPr>
            </w:pPr>
          </w:p>
        </w:tc>
        <w:tc>
          <w:tcPr>
            <w:tcW w:w="720" w:type="dxa"/>
          </w:tcPr>
          <w:p w:rsidR="00011DB3" w:rsidRPr="00F51A91" w:rsidRDefault="00011DB3" w:rsidP="00621F63">
            <w:pPr>
              <w:spacing w:after="0" w:line="240" w:lineRule="auto"/>
              <w:rPr>
                <w:rFonts w:ascii="Arial" w:hAnsi="Arial" w:cs="Arial"/>
                <w:b/>
                <w:sz w:val="24"/>
                <w:szCs w:val="24"/>
              </w:rPr>
            </w:pPr>
          </w:p>
        </w:tc>
        <w:tc>
          <w:tcPr>
            <w:tcW w:w="8010" w:type="dxa"/>
          </w:tcPr>
          <w:p w:rsidR="00011DB3" w:rsidRPr="00F51A91" w:rsidRDefault="00011DB3" w:rsidP="00400230">
            <w:pPr>
              <w:spacing w:after="120" w:line="240" w:lineRule="auto"/>
              <w:rPr>
                <w:rFonts w:ascii="Arial" w:hAnsi="Arial" w:cs="Arial"/>
                <w:sz w:val="24"/>
                <w:szCs w:val="24"/>
              </w:rPr>
            </w:pPr>
            <w:r w:rsidRPr="00F51A91">
              <w:rPr>
                <w:rFonts w:ascii="Arial" w:hAnsi="Arial" w:cs="Arial"/>
                <w:sz w:val="24"/>
                <w:szCs w:val="24"/>
              </w:rPr>
              <w:t>Other:</w:t>
            </w:r>
          </w:p>
        </w:tc>
      </w:tr>
    </w:tbl>
    <w:p w:rsidR="009A7615" w:rsidRPr="00F51A91" w:rsidRDefault="009A7615" w:rsidP="00EE0CB5">
      <w:pPr>
        <w:spacing w:after="0" w:line="240" w:lineRule="auto"/>
        <w:rPr>
          <w:rFonts w:ascii="Arial" w:hAnsi="Arial" w:cs="Arial"/>
          <w:b/>
          <w:sz w:val="24"/>
          <w:szCs w:val="24"/>
        </w:rPr>
      </w:pPr>
    </w:p>
    <w:p w:rsidR="00890011" w:rsidRPr="00F51A91" w:rsidRDefault="00890011" w:rsidP="00890011">
      <w:pPr>
        <w:spacing w:after="0" w:line="360" w:lineRule="auto"/>
        <w:rPr>
          <w:rFonts w:ascii="Arial" w:hAnsi="Arial" w:cs="Arial"/>
          <w:sz w:val="24"/>
          <w:szCs w:val="24"/>
        </w:rPr>
      </w:pPr>
      <w:r w:rsidRPr="00F51A9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011" w:rsidRDefault="00890011" w:rsidP="00621F63">
      <w:pPr>
        <w:spacing w:after="0" w:line="240" w:lineRule="auto"/>
        <w:rPr>
          <w:rFonts w:ascii="Arial" w:hAnsi="Arial" w:cs="Arial"/>
          <w:b/>
          <w:sz w:val="24"/>
          <w:szCs w:val="24"/>
        </w:rPr>
      </w:pPr>
    </w:p>
    <w:p w:rsidR="00EE0CB5" w:rsidRPr="00F51A91" w:rsidRDefault="00EE0CB5" w:rsidP="00621F63">
      <w:pPr>
        <w:spacing w:after="0" w:line="240" w:lineRule="auto"/>
        <w:rPr>
          <w:rFonts w:ascii="Arial" w:hAnsi="Arial" w:cs="Arial"/>
          <w:b/>
          <w:sz w:val="24"/>
          <w:szCs w:val="24"/>
        </w:rPr>
      </w:pPr>
    </w:p>
    <w:p w:rsidR="009A7615" w:rsidRPr="00F51A91" w:rsidRDefault="006630A7" w:rsidP="00621F63">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Limitation of Lawyer’s Responsibilities:</w:t>
      </w:r>
      <w:r w:rsidR="008A1171" w:rsidRPr="00F51A91">
        <w:rPr>
          <w:rFonts w:ascii="Arial" w:hAnsi="Arial" w:cs="Arial"/>
          <w:b/>
          <w:sz w:val="24"/>
          <w:szCs w:val="24"/>
        </w:rPr>
        <w:t xml:space="preserve"> </w:t>
      </w:r>
      <w:r w:rsidR="008A1171" w:rsidRPr="00F51A91">
        <w:rPr>
          <w:rFonts w:ascii="Arial" w:hAnsi="Arial" w:cs="Arial"/>
          <w:sz w:val="24"/>
          <w:szCs w:val="24"/>
        </w:rPr>
        <w:t>the</w:t>
      </w:r>
      <w:r w:rsidRPr="00F51A91">
        <w:rPr>
          <w:rFonts w:ascii="Arial" w:hAnsi="Arial" w:cs="Arial"/>
          <w:b/>
          <w:sz w:val="24"/>
          <w:szCs w:val="24"/>
        </w:rPr>
        <w:t xml:space="preserve"> </w:t>
      </w:r>
      <w:r w:rsidRPr="00F51A91">
        <w:rPr>
          <w:rFonts w:ascii="Arial" w:hAnsi="Arial" w:cs="Arial"/>
          <w:sz w:val="24"/>
          <w:szCs w:val="24"/>
        </w:rPr>
        <w:t xml:space="preserve">Lawyer will perform the specific legal tasks identified by the word </w:t>
      </w:r>
      <w:r w:rsidRPr="00F51A91">
        <w:rPr>
          <w:rFonts w:ascii="Arial" w:hAnsi="Arial" w:cs="Arial"/>
          <w:b/>
          <w:i/>
          <w:sz w:val="24"/>
          <w:szCs w:val="24"/>
        </w:rPr>
        <w:t>“Yes”</w:t>
      </w:r>
      <w:r w:rsidRPr="00F51A91">
        <w:rPr>
          <w:rFonts w:ascii="Arial" w:hAnsi="Arial" w:cs="Arial"/>
          <w:sz w:val="24"/>
          <w:szCs w:val="24"/>
        </w:rPr>
        <w:t xml:space="preserve"> in paragraph </w:t>
      </w:r>
      <w:r w:rsidR="009359E9" w:rsidRPr="00F51A91">
        <w:rPr>
          <w:rFonts w:ascii="Arial" w:hAnsi="Arial" w:cs="Arial"/>
          <w:sz w:val="24"/>
          <w:szCs w:val="24"/>
        </w:rPr>
        <w:t>3</w:t>
      </w:r>
      <w:r w:rsidRPr="00F51A91">
        <w:rPr>
          <w:rFonts w:ascii="Arial" w:hAnsi="Arial" w:cs="Arial"/>
          <w:sz w:val="24"/>
          <w:szCs w:val="24"/>
        </w:rPr>
        <w:t xml:space="preserve"> above</w:t>
      </w:r>
      <w:r w:rsidR="006D7622" w:rsidRPr="00F51A91">
        <w:rPr>
          <w:rFonts w:ascii="Arial" w:hAnsi="Arial" w:cs="Arial"/>
          <w:sz w:val="24"/>
          <w:szCs w:val="24"/>
        </w:rPr>
        <w:t xml:space="preserve">, </w:t>
      </w:r>
      <w:r w:rsidRPr="00F51A91">
        <w:rPr>
          <w:rFonts w:ascii="Arial" w:hAnsi="Arial" w:cs="Arial"/>
          <w:sz w:val="24"/>
          <w:szCs w:val="24"/>
        </w:rPr>
        <w:t xml:space="preserve">consistent with </w:t>
      </w:r>
      <w:r w:rsidR="008A1171" w:rsidRPr="00F51A91">
        <w:rPr>
          <w:rFonts w:ascii="Arial" w:hAnsi="Arial" w:cs="Arial"/>
          <w:sz w:val="24"/>
          <w:szCs w:val="24"/>
        </w:rPr>
        <w:t xml:space="preserve">the </w:t>
      </w:r>
      <w:r w:rsidRPr="00F51A91">
        <w:rPr>
          <w:rFonts w:ascii="Arial" w:hAnsi="Arial" w:cs="Arial"/>
          <w:sz w:val="24"/>
          <w:szCs w:val="24"/>
        </w:rPr>
        <w:t xml:space="preserve">Lawyer’s ethical and professional responsibilities, including observing strict confidentiality, and based on the information available to </w:t>
      </w:r>
      <w:r w:rsidR="006D7622" w:rsidRPr="00F51A91">
        <w:rPr>
          <w:rFonts w:ascii="Arial" w:hAnsi="Arial" w:cs="Arial"/>
          <w:sz w:val="24"/>
          <w:szCs w:val="24"/>
        </w:rPr>
        <w:t xml:space="preserve">the </w:t>
      </w:r>
      <w:r w:rsidRPr="00F51A91">
        <w:rPr>
          <w:rFonts w:ascii="Arial" w:hAnsi="Arial" w:cs="Arial"/>
          <w:sz w:val="24"/>
          <w:szCs w:val="24"/>
        </w:rPr>
        <w:t xml:space="preserve">Lawyer. In providing those services, </w:t>
      </w:r>
      <w:r w:rsidR="007135B1" w:rsidRPr="00F51A91">
        <w:rPr>
          <w:rFonts w:ascii="Arial" w:hAnsi="Arial" w:cs="Arial"/>
          <w:sz w:val="24"/>
          <w:szCs w:val="24"/>
        </w:rPr>
        <w:t xml:space="preserve">the Client </w:t>
      </w:r>
      <w:r w:rsidR="00522EBE" w:rsidRPr="00F51A91">
        <w:rPr>
          <w:rFonts w:ascii="Arial" w:hAnsi="Arial" w:cs="Arial"/>
          <w:sz w:val="24"/>
          <w:szCs w:val="24"/>
        </w:rPr>
        <w:t>agree</w:t>
      </w:r>
      <w:r w:rsidR="007135B1" w:rsidRPr="00F51A91">
        <w:rPr>
          <w:rFonts w:ascii="Arial" w:hAnsi="Arial" w:cs="Arial"/>
          <w:sz w:val="24"/>
          <w:szCs w:val="24"/>
        </w:rPr>
        <w:t>s</w:t>
      </w:r>
      <w:r w:rsidR="00522EBE" w:rsidRPr="00F51A91">
        <w:rPr>
          <w:rFonts w:ascii="Arial" w:hAnsi="Arial" w:cs="Arial"/>
          <w:sz w:val="24"/>
          <w:szCs w:val="24"/>
        </w:rPr>
        <w:t xml:space="preserve"> that </w:t>
      </w:r>
      <w:r w:rsidR="006D7622" w:rsidRPr="00F51A91">
        <w:rPr>
          <w:rFonts w:ascii="Arial" w:hAnsi="Arial" w:cs="Arial"/>
          <w:sz w:val="24"/>
          <w:szCs w:val="24"/>
        </w:rPr>
        <w:t xml:space="preserve">the </w:t>
      </w:r>
      <w:r w:rsidRPr="00F51A91">
        <w:rPr>
          <w:rFonts w:ascii="Arial" w:hAnsi="Arial" w:cs="Arial"/>
          <w:sz w:val="24"/>
          <w:szCs w:val="24"/>
        </w:rPr>
        <w:t xml:space="preserve">Lawyer </w:t>
      </w:r>
      <w:r w:rsidRPr="00F51A91">
        <w:rPr>
          <w:rFonts w:ascii="Arial" w:hAnsi="Arial" w:cs="Arial"/>
          <w:b/>
          <w:sz w:val="24"/>
          <w:szCs w:val="24"/>
        </w:rPr>
        <w:t>will not</w:t>
      </w:r>
      <w:r w:rsidR="00522EBE" w:rsidRPr="00F51A91">
        <w:rPr>
          <w:rFonts w:ascii="Arial" w:hAnsi="Arial" w:cs="Arial"/>
          <w:b/>
          <w:sz w:val="24"/>
          <w:szCs w:val="24"/>
        </w:rPr>
        <w:t xml:space="preserve"> do the following</w:t>
      </w:r>
      <w:r w:rsidR="006D7622" w:rsidRPr="00F51A91">
        <w:rPr>
          <w:rFonts w:ascii="Arial" w:hAnsi="Arial" w:cs="Arial"/>
          <w:i/>
          <w:sz w:val="24"/>
          <w:szCs w:val="24"/>
        </w:rPr>
        <w:t xml:space="preserve">: </w:t>
      </w:r>
    </w:p>
    <w:p w:rsidR="00BA3C36" w:rsidRPr="00F51A91" w:rsidRDefault="00BA3C36" w:rsidP="00621F63">
      <w:pPr>
        <w:pStyle w:val="ListParagraph"/>
        <w:spacing w:after="0" w:line="240" w:lineRule="auto"/>
        <w:contextualSpacing w:val="0"/>
        <w:jc w:val="both"/>
        <w:rPr>
          <w:rFonts w:ascii="Arial" w:hAnsi="Arial" w:cs="Arial"/>
          <w:sz w:val="24"/>
          <w:szCs w:val="24"/>
        </w:rPr>
      </w:pPr>
    </w:p>
    <w:p w:rsidR="006630A7" w:rsidRPr="00F51A91" w:rsidRDefault="00522EBE" w:rsidP="00164BEF">
      <w:pPr>
        <w:pStyle w:val="ListParagraph"/>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007135B1"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r>
      <w:r w:rsidR="006630A7" w:rsidRPr="00F51A91">
        <w:rPr>
          <w:rFonts w:ascii="Arial" w:hAnsi="Arial" w:cs="Arial"/>
          <w:sz w:val="24"/>
          <w:szCs w:val="24"/>
        </w:rPr>
        <w:t>Represent, speak for, appear for, or sign papers on Client’s behalf.</w:t>
      </w:r>
    </w:p>
    <w:p w:rsidR="000B05BA" w:rsidRPr="00F51A91" w:rsidRDefault="00522EBE" w:rsidP="00164BEF">
      <w:pPr>
        <w:pStyle w:val="ListParagraph"/>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Check1"/>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r>
      <w:r w:rsidR="009E0DC8" w:rsidRPr="00F51A91">
        <w:rPr>
          <w:rFonts w:ascii="Arial" w:hAnsi="Arial" w:cs="Arial"/>
          <w:sz w:val="24"/>
          <w:szCs w:val="24"/>
        </w:rPr>
        <w:t>R</w:t>
      </w:r>
      <w:r w:rsidR="000B05BA" w:rsidRPr="00F51A91">
        <w:rPr>
          <w:rFonts w:ascii="Arial" w:hAnsi="Arial" w:cs="Arial"/>
          <w:sz w:val="24"/>
          <w:szCs w:val="24"/>
        </w:rPr>
        <w:t xml:space="preserve">epresent, speak for, appear </w:t>
      </w:r>
      <w:r w:rsidR="009E0DC8" w:rsidRPr="00F51A91">
        <w:rPr>
          <w:rFonts w:ascii="Arial" w:hAnsi="Arial" w:cs="Arial"/>
          <w:sz w:val="24"/>
          <w:szCs w:val="24"/>
        </w:rPr>
        <w:t>on behalf of</w:t>
      </w:r>
      <w:r w:rsidR="000B05BA" w:rsidRPr="00F51A91">
        <w:rPr>
          <w:rFonts w:ascii="Arial" w:hAnsi="Arial" w:cs="Arial"/>
          <w:sz w:val="24"/>
          <w:szCs w:val="24"/>
        </w:rPr>
        <w:t xml:space="preserve"> the Client, </w:t>
      </w:r>
      <w:r w:rsidR="003215EC" w:rsidRPr="00F51A91">
        <w:rPr>
          <w:rFonts w:ascii="Arial" w:hAnsi="Arial" w:cs="Arial"/>
          <w:sz w:val="24"/>
          <w:szCs w:val="24"/>
        </w:rPr>
        <w:t>at</w:t>
      </w:r>
      <w:r w:rsidR="009E0DC8" w:rsidRPr="00F51A91">
        <w:rPr>
          <w:rFonts w:ascii="Arial" w:hAnsi="Arial" w:cs="Arial"/>
          <w:sz w:val="24"/>
          <w:szCs w:val="24"/>
        </w:rPr>
        <w:t xml:space="preserve"> any</w:t>
      </w:r>
      <w:r w:rsidR="003215EC" w:rsidRPr="00F51A91">
        <w:rPr>
          <w:rFonts w:ascii="Arial" w:hAnsi="Arial" w:cs="Arial"/>
          <w:sz w:val="24"/>
          <w:szCs w:val="24"/>
        </w:rPr>
        <w:t xml:space="preserve"> Court</w:t>
      </w:r>
      <w:r w:rsidR="00D44FB3" w:rsidRPr="00F51A91">
        <w:rPr>
          <w:rFonts w:ascii="Arial" w:hAnsi="Arial" w:cs="Arial"/>
          <w:sz w:val="24"/>
          <w:szCs w:val="24"/>
        </w:rPr>
        <w:t xml:space="preserve"> attendance</w:t>
      </w:r>
      <w:r w:rsidR="003215EC" w:rsidRPr="00F51A91">
        <w:rPr>
          <w:rFonts w:ascii="Arial" w:hAnsi="Arial" w:cs="Arial"/>
          <w:sz w:val="24"/>
          <w:szCs w:val="24"/>
        </w:rPr>
        <w:t xml:space="preserve">. </w:t>
      </w:r>
    </w:p>
    <w:p w:rsidR="000B05BA" w:rsidRPr="00F51A91" w:rsidRDefault="00D207EF" w:rsidP="00164BEF">
      <w:pPr>
        <w:pStyle w:val="ListParagraph"/>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00522EBE" w:rsidRPr="00F51A91">
        <w:rPr>
          <w:rFonts w:ascii="Arial" w:hAnsi="Arial" w:cs="Arial"/>
          <w:sz w:val="24"/>
          <w:szCs w:val="24"/>
        </w:rPr>
        <w:t xml:space="preserve"> </w:t>
      </w:r>
      <w:r w:rsidR="00522EBE" w:rsidRPr="00F51A91">
        <w:rPr>
          <w:rFonts w:ascii="Arial" w:hAnsi="Arial" w:cs="Arial"/>
          <w:sz w:val="24"/>
          <w:szCs w:val="24"/>
        </w:rPr>
        <w:tab/>
      </w:r>
      <w:r w:rsidR="000B05BA" w:rsidRPr="00F51A91">
        <w:rPr>
          <w:rFonts w:ascii="Arial" w:hAnsi="Arial" w:cs="Arial"/>
          <w:sz w:val="24"/>
          <w:szCs w:val="24"/>
        </w:rPr>
        <w:t xml:space="preserve">Take any steps to prepare </w:t>
      </w:r>
      <w:r w:rsidR="00AC4FC5" w:rsidRPr="00F51A91">
        <w:rPr>
          <w:rFonts w:ascii="Arial" w:hAnsi="Arial" w:cs="Arial"/>
          <w:sz w:val="24"/>
          <w:szCs w:val="24"/>
        </w:rPr>
        <w:t>the Client’s</w:t>
      </w:r>
      <w:r w:rsidR="000B05BA" w:rsidRPr="00F51A91">
        <w:rPr>
          <w:rFonts w:ascii="Arial" w:hAnsi="Arial" w:cs="Arial"/>
          <w:sz w:val="24"/>
          <w:szCs w:val="24"/>
        </w:rPr>
        <w:t xml:space="preserve"> case for trial.</w:t>
      </w:r>
    </w:p>
    <w:p w:rsidR="006630A7" w:rsidRPr="00F51A91" w:rsidRDefault="00522EBE" w:rsidP="00164BEF">
      <w:pPr>
        <w:pStyle w:val="ListParagraph"/>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Check1"/>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r>
      <w:r w:rsidR="006630A7" w:rsidRPr="00F51A91">
        <w:rPr>
          <w:rFonts w:ascii="Arial" w:hAnsi="Arial" w:cs="Arial"/>
          <w:sz w:val="24"/>
          <w:szCs w:val="24"/>
        </w:rPr>
        <w:t>Make decisions for</w:t>
      </w:r>
      <w:r w:rsidR="00022FD6" w:rsidRPr="00F51A91">
        <w:rPr>
          <w:rFonts w:ascii="Arial" w:hAnsi="Arial" w:cs="Arial"/>
          <w:sz w:val="24"/>
          <w:szCs w:val="24"/>
        </w:rPr>
        <w:t xml:space="preserve"> the</w:t>
      </w:r>
      <w:r w:rsidR="006630A7" w:rsidRPr="00F51A91">
        <w:rPr>
          <w:rFonts w:ascii="Arial" w:hAnsi="Arial" w:cs="Arial"/>
          <w:sz w:val="24"/>
          <w:szCs w:val="24"/>
        </w:rPr>
        <w:t xml:space="preserve"> Client about any aspect of the case.</w:t>
      </w:r>
    </w:p>
    <w:p w:rsidR="00C40527" w:rsidRPr="00F51A91" w:rsidRDefault="00522EBE" w:rsidP="00C40527">
      <w:pPr>
        <w:pStyle w:val="ListParagraph"/>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Check1"/>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r>
      <w:r w:rsidR="006630A7" w:rsidRPr="00F51A91">
        <w:rPr>
          <w:rFonts w:ascii="Arial" w:hAnsi="Arial" w:cs="Arial"/>
          <w:sz w:val="24"/>
          <w:szCs w:val="24"/>
        </w:rPr>
        <w:t xml:space="preserve">Protect </w:t>
      </w:r>
      <w:r w:rsidR="00AC4FC5" w:rsidRPr="00F51A91">
        <w:rPr>
          <w:rFonts w:ascii="Arial" w:hAnsi="Arial" w:cs="Arial"/>
          <w:sz w:val="24"/>
          <w:szCs w:val="24"/>
        </w:rPr>
        <w:t xml:space="preserve">the </w:t>
      </w:r>
      <w:r w:rsidR="006630A7" w:rsidRPr="00F51A91">
        <w:rPr>
          <w:rFonts w:ascii="Arial" w:hAnsi="Arial" w:cs="Arial"/>
          <w:sz w:val="24"/>
          <w:szCs w:val="24"/>
        </w:rPr>
        <w:t>Client’s property by means of restraining orders while discovery</w:t>
      </w:r>
      <w:r w:rsidR="00022FD6" w:rsidRPr="00F51A91">
        <w:rPr>
          <w:rFonts w:ascii="Arial" w:hAnsi="Arial" w:cs="Arial"/>
          <w:sz w:val="24"/>
          <w:szCs w:val="24"/>
        </w:rPr>
        <w:t>,</w:t>
      </w:r>
      <w:r w:rsidR="006630A7" w:rsidRPr="00F51A91">
        <w:rPr>
          <w:rFonts w:ascii="Arial" w:hAnsi="Arial" w:cs="Arial"/>
          <w:sz w:val="24"/>
          <w:szCs w:val="24"/>
        </w:rPr>
        <w:t xml:space="preserve"> negotiations</w:t>
      </w:r>
      <w:r w:rsidR="00022FD6" w:rsidRPr="00F51A91">
        <w:rPr>
          <w:rFonts w:ascii="Arial" w:hAnsi="Arial" w:cs="Arial"/>
          <w:sz w:val="24"/>
          <w:szCs w:val="24"/>
        </w:rPr>
        <w:t>, mediation or litigation</w:t>
      </w:r>
      <w:r w:rsidR="006630A7" w:rsidRPr="00F51A91">
        <w:rPr>
          <w:rFonts w:ascii="Arial" w:hAnsi="Arial" w:cs="Arial"/>
          <w:sz w:val="24"/>
          <w:szCs w:val="24"/>
        </w:rPr>
        <w:t xml:space="preserve"> are in progress</w:t>
      </w:r>
      <w:r w:rsidR="008B70F0" w:rsidRPr="00F51A91">
        <w:rPr>
          <w:rFonts w:ascii="Arial" w:hAnsi="Arial" w:cs="Arial"/>
          <w:sz w:val="24"/>
          <w:szCs w:val="24"/>
        </w:rPr>
        <w:t>.</w:t>
      </w:r>
    </w:p>
    <w:p w:rsidR="00C40527" w:rsidRPr="00F51A91" w:rsidRDefault="00C40527" w:rsidP="00EE0CB5">
      <w:pPr>
        <w:pStyle w:val="ListParagraph"/>
        <w:spacing w:after="0" w:line="240" w:lineRule="auto"/>
        <w:ind w:left="1440" w:hanging="720"/>
        <w:contextualSpacing w:val="0"/>
        <w:jc w:val="both"/>
        <w:rPr>
          <w:rFonts w:ascii="Arial" w:hAnsi="Arial" w:cs="Arial"/>
          <w:sz w:val="24"/>
          <w:szCs w:val="24"/>
        </w:rPr>
      </w:pPr>
      <w:r w:rsidRPr="00F51A91">
        <w:rPr>
          <w:rFonts w:ascii="Arial" w:hAnsi="Arial" w:cs="Arial"/>
          <w:sz w:val="24"/>
          <w:szCs w:val="24"/>
        </w:rPr>
        <w:fldChar w:fldCharType="begin">
          <w:ffData>
            <w:name w:val="Check1"/>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 xml:space="preserve"> </w:t>
      </w:r>
      <w:r w:rsidRPr="00F51A91">
        <w:rPr>
          <w:rFonts w:ascii="Arial" w:hAnsi="Arial" w:cs="Arial"/>
          <w:sz w:val="24"/>
          <w:szCs w:val="24"/>
        </w:rPr>
        <w:tab/>
        <w:t>Pe</w:t>
      </w:r>
      <w:r w:rsidR="00A53430" w:rsidRPr="00F51A91">
        <w:rPr>
          <w:rFonts w:ascii="Arial" w:hAnsi="Arial" w:cs="Arial"/>
          <w:sz w:val="24"/>
          <w:szCs w:val="24"/>
        </w:rPr>
        <w:t xml:space="preserve">rform any services identified by the word “NO” in paragraph </w:t>
      </w:r>
      <w:r w:rsidRPr="00F51A91">
        <w:rPr>
          <w:rFonts w:ascii="Arial" w:hAnsi="Arial" w:cs="Arial"/>
          <w:sz w:val="24"/>
          <w:szCs w:val="24"/>
        </w:rPr>
        <w:t>3</w:t>
      </w:r>
      <w:r w:rsidR="00A53430" w:rsidRPr="00F51A91">
        <w:rPr>
          <w:rFonts w:ascii="Arial" w:hAnsi="Arial" w:cs="Arial"/>
          <w:sz w:val="24"/>
          <w:szCs w:val="24"/>
        </w:rPr>
        <w:t xml:space="preserve"> above. </w:t>
      </w:r>
    </w:p>
    <w:p w:rsidR="00C40527" w:rsidRDefault="00C40527" w:rsidP="00592AB8">
      <w:pPr>
        <w:pStyle w:val="ListParagraph"/>
        <w:spacing w:after="0" w:line="240" w:lineRule="auto"/>
        <w:ind w:left="0"/>
        <w:contextualSpacing w:val="0"/>
        <w:jc w:val="both"/>
        <w:rPr>
          <w:rFonts w:ascii="Arial" w:hAnsi="Arial" w:cs="Arial"/>
          <w:sz w:val="24"/>
          <w:szCs w:val="24"/>
        </w:rPr>
      </w:pPr>
    </w:p>
    <w:p w:rsidR="00EE0CB5" w:rsidRPr="00F51A91" w:rsidRDefault="00EE0CB5" w:rsidP="00592AB8">
      <w:pPr>
        <w:pStyle w:val="ListParagraph"/>
        <w:spacing w:after="0" w:line="240" w:lineRule="auto"/>
        <w:ind w:left="0"/>
        <w:contextualSpacing w:val="0"/>
        <w:jc w:val="both"/>
        <w:rPr>
          <w:rFonts w:ascii="Arial" w:hAnsi="Arial" w:cs="Arial"/>
          <w:sz w:val="24"/>
          <w:szCs w:val="24"/>
        </w:rPr>
      </w:pPr>
    </w:p>
    <w:p w:rsidR="008902A5" w:rsidRPr="00F51A91" w:rsidRDefault="00E13F92" w:rsidP="00592AB8">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Amendments</w:t>
      </w:r>
      <w:r w:rsidR="00EE0CB5">
        <w:rPr>
          <w:rFonts w:ascii="Arial" w:hAnsi="Arial" w:cs="Arial"/>
          <w:b/>
          <w:sz w:val="24"/>
          <w:szCs w:val="24"/>
        </w:rPr>
        <w:t>:</w:t>
      </w:r>
      <w:r w:rsidRPr="00F51A91">
        <w:rPr>
          <w:rFonts w:ascii="Arial" w:hAnsi="Arial" w:cs="Arial"/>
          <w:sz w:val="24"/>
          <w:szCs w:val="24"/>
        </w:rPr>
        <w:t xml:space="preserve"> </w:t>
      </w:r>
      <w:r w:rsidR="00A53430" w:rsidRPr="00F51A91">
        <w:rPr>
          <w:rFonts w:ascii="Arial" w:hAnsi="Arial" w:cs="Arial"/>
          <w:sz w:val="24"/>
          <w:szCs w:val="24"/>
        </w:rPr>
        <w:t>The client may request that</w:t>
      </w:r>
      <w:r w:rsidR="00EF73DB" w:rsidRPr="00F51A91">
        <w:rPr>
          <w:rFonts w:ascii="Arial" w:hAnsi="Arial" w:cs="Arial"/>
          <w:sz w:val="24"/>
          <w:szCs w:val="24"/>
        </w:rPr>
        <w:t xml:space="preserve"> the</w:t>
      </w:r>
      <w:r w:rsidR="00A53430" w:rsidRPr="00F51A91">
        <w:rPr>
          <w:rFonts w:ascii="Arial" w:hAnsi="Arial" w:cs="Arial"/>
          <w:sz w:val="24"/>
          <w:szCs w:val="24"/>
        </w:rPr>
        <w:t xml:space="preserve"> Lawyer provide additional services. If </w:t>
      </w:r>
      <w:r w:rsidR="00EF73DB" w:rsidRPr="00F51A91">
        <w:rPr>
          <w:rFonts w:ascii="Arial" w:hAnsi="Arial" w:cs="Arial"/>
          <w:sz w:val="24"/>
          <w:szCs w:val="24"/>
        </w:rPr>
        <w:t xml:space="preserve">the </w:t>
      </w:r>
      <w:r w:rsidR="00A53430" w:rsidRPr="00F51A91">
        <w:rPr>
          <w:rFonts w:ascii="Arial" w:hAnsi="Arial" w:cs="Arial"/>
          <w:sz w:val="24"/>
          <w:szCs w:val="24"/>
        </w:rPr>
        <w:t>Lawyer agrees to provide additional services, those additional services will be specifically listed in an amendment to this Agreement, and initiated and dated by both parties. The date that both the Lawyer and the Client initial any such list of additional services to be provided, will be the date on which the Lawyer becomes responsible for providing those additional services.</w:t>
      </w:r>
      <w:r w:rsidR="008902A5" w:rsidRPr="00F51A91">
        <w:rPr>
          <w:rFonts w:ascii="Arial" w:hAnsi="Arial" w:cs="Arial"/>
          <w:sz w:val="24"/>
          <w:szCs w:val="24"/>
        </w:rPr>
        <w:t xml:space="preserve"> If the Client wishes to obtain additional services from Lawyer/ Starr Family</w:t>
      </w:r>
      <w:r w:rsidR="00700E73" w:rsidRPr="00F51A91">
        <w:rPr>
          <w:rFonts w:ascii="Arial" w:hAnsi="Arial" w:cs="Arial"/>
          <w:sz w:val="24"/>
          <w:szCs w:val="24"/>
        </w:rPr>
        <w:t xml:space="preserve"> Law a photocopy </w:t>
      </w:r>
      <w:r w:rsidR="008902A5" w:rsidRPr="00F51A91">
        <w:rPr>
          <w:rFonts w:ascii="Arial" w:hAnsi="Arial" w:cs="Arial"/>
          <w:sz w:val="24"/>
          <w:szCs w:val="24"/>
        </w:rPr>
        <w:t xml:space="preserve">which clearly denotes which extra services are to be provided, signed and dated by both Lawyer/ Starr Family Law </w:t>
      </w:r>
      <w:r w:rsidR="00700E73" w:rsidRPr="00F51A91">
        <w:rPr>
          <w:rFonts w:ascii="Arial" w:hAnsi="Arial" w:cs="Arial"/>
          <w:sz w:val="24"/>
          <w:szCs w:val="24"/>
        </w:rPr>
        <w:t xml:space="preserve">and Client and attached to the amendment of this </w:t>
      </w:r>
      <w:r w:rsidR="008902A5" w:rsidRPr="00F51A91">
        <w:rPr>
          <w:rFonts w:ascii="Arial" w:hAnsi="Arial" w:cs="Arial"/>
          <w:sz w:val="24"/>
          <w:szCs w:val="24"/>
        </w:rPr>
        <w:t>Agreement, shall qualify as an amendment.</w:t>
      </w:r>
    </w:p>
    <w:p w:rsidR="00592AB8" w:rsidRPr="00F51A91" w:rsidRDefault="00592AB8" w:rsidP="00592AB8">
      <w:pPr>
        <w:pStyle w:val="ListParagraph"/>
        <w:spacing w:after="0" w:line="240" w:lineRule="auto"/>
        <w:contextualSpacing w:val="0"/>
        <w:jc w:val="both"/>
        <w:rPr>
          <w:rFonts w:ascii="Arial" w:hAnsi="Arial" w:cs="Arial"/>
          <w:sz w:val="24"/>
          <w:szCs w:val="24"/>
        </w:rPr>
      </w:pPr>
    </w:p>
    <w:p w:rsidR="00A53430" w:rsidRPr="00F51A91" w:rsidRDefault="00A53430" w:rsidP="00592AB8">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sz w:val="24"/>
          <w:szCs w:val="24"/>
        </w:rPr>
        <w:t xml:space="preserve">If the Client decides to retain the Lawyer as the Client’s </w:t>
      </w:r>
      <w:r w:rsidR="00AC4FC5" w:rsidRPr="00F51A91">
        <w:rPr>
          <w:rFonts w:ascii="Arial" w:hAnsi="Arial" w:cs="Arial"/>
          <w:sz w:val="24"/>
          <w:szCs w:val="24"/>
        </w:rPr>
        <w:t>Solicitor</w:t>
      </w:r>
      <w:r w:rsidRPr="00F51A91">
        <w:rPr>
          <w:rFonts w:ascii="Arial" w:hAnsi="Arial" w:cs="Arial"/>
          <w:sz w:val="24"/>
          <w:szCs w:val="24"/>
        </w:rPr>
        <w:t xml:space="preserve"> of </w:t>
      </w:r>
      <w:r w:rsidR="00601BAA" w:rsidRPr="00F51A91">
        <w:rPr>
          <w:rFonts w:ascii="Arial" w:hAnsi="Arial" w:cs="Arial"/>
          <w:sz w:val="24"/>
          <w:szCs w:val="24"/>
        </w:rPr>
        <w:t xml:space="preserve">Record </w:t>
      </w:r>
      <w:r w:rsidRPr="00F51A91">
        <w:rPr>
          <w:rFonts w:ascii="Arial" w:hAnsi="Arial" w:cs="Arial"/>
          <w:sz w:val="24"/>
          <w:szCs w:val="24"/>
        </w:rPr>
        <w:t>for handling the entire case on the Client’s behalf, the Client and the Lawyer will enter into a new written Agreement setting forth that fact, and the Lawyers additional responsibilities in the Client’s case.</w:t>
      </w:r>
    </w:p>
    <w:p w:rsidR="00D73DB6" w:rsidRDefault="00D73DB6" w:rsidP="00621F63">
      <w:pPr>
        <w:spacing w:after="0" w:line="240" w:lineRule="auto"/>
        <w:ind w:left="720"/>
        <w:jc w:val="both"/>
        <w:rPr>
          <w:rFonts w:ascii="Arial" w:hAnsi="Arial" w:cs="Arial"/>
          <w:sz w:val="24"/>
          <w:szCs w:val="24"/>
        </w:rPr>
      </w:pPr>
    </w:p>
    <w:p w:rsidR="00EE0CB5" w:rsidRPr="00F51A91" w:rsidRDefault="00EE0CB5" w:rsidP="00621F63">
      <w:pPr>
        <w:spacing w:after="0" w:line="240" w:lineRule="auto"/>
        <w:ind w:left="720"/>
        <w:jc w:val="both"/>
        <w:rPr>
          <w:rFonts w:ascii="Arial" w:hAnsi="Arial" w:cs="Arial"/>
          <w:sz w:val="24"/>
          <w:szCs w:val="24"/>
        </w:rPr>
      </w:pPr>
    </w:p>
    <w:p w:rsidR="00CC1CFE" w:rsidRDefault="00FD645F" w:rsidP="00592AB8">
      <w:pPr>
        <w:numPr>
          <w:ilvl w:val="0"/>
          <w:numId w:val="1"/>
        </w:numPr>
        <w:spacing w:after="0" w:line="240" w:lineRule="auto"/>
        <w:ind w:left="720" w:hanging="720"/>
        <w:jc w:val="both"/>
        <w:rPr>
          <w:rFonts w:ascii="Arial" w:hAnsi="Arial" w:cs="Arial"/>
          <w:sz w:val="24"/>
          <w:szCs w:val="24"/>
        </w:rPr>
      </w:pPr>
      <w:r w:rsidRPr="00F51A91">
        <w:rPr>
          <w:rFonts w:ascii="Arial" w:hAnsi="Arial" w:cs="Arial"/>
          <w:b/>
          <w:sz w:val="24"/>
          <w:szCs w:val="24"/>
        </w:rPr>
        <w:t>Solicitor</w:t>
      </w:r>
      <w:r w:rsidR="00EE0CB5">
        <w:rPr>
          <w:rFonts w:ascii="Arial" w:hAnsi="Arial" w:cs="Arial"/>
          <w:b/>
          <w:sz w:val="24"/>
          <w:szCs w:val="24"/>
        </w:rPr>
        <w:t xml:space="preserve"> of Record:</w:t>
      </w:r>
      <w:r w:rsidR="00CC1CFE" w:rsidRPr="00F51A91">
        <w:rPr>
          <w:rFonts w:ascii="Arial" w:hAnsi="Arial" w:cs="Arial"/>
          <w:b/>
          <w:sz w:val="24"/>
          <w:szCs w:val="24"/>
        </w:rPr>
        <w:t xml:space="preserve"> </w:t>
      </w:r>
      <w:r w:rsidR="00CC1CFE" w:rsidRPr="00F51A91">
        <w:rPr>
          <w:rFonts w:ascii="Arial" w:hAnsi="Arial" w:cs="Arial"/>
          <w:sz w:val="24"/>
          <w:szCs w:val="24"/>
        </w:rPr>
        <w:t xml:space="preserve">It is the intention of </w:t>
      </w:r>
      <w:r w:rsidR="002810AB" w:rsidRPr="00F51A91">
        <w:rPr>
          <w:rFonts w:ascii="Arial" w:hAnsi="Arial" w:cs="Arial"/>
          <w:sz w:val="24"/>
          <w:szCs w:val="24"/>
        </w:rPr>
        <w:t xml:space="preserve">the </w:t>
      </w:r>
      <w:r w:rsidR="00CC1CFE" w:rsidRPr="00F51A91">
        <w:rPr>
          <w:rFonts w:ascii="Arial" w:hAnsi="Arial" w:cs="Arial"/>
          <w:sz w:val="24"/>
          <w:szCs w:val="24"/>
        </w:rPr>
        <w:t>Lawyer and</w:t>
      </w:r>
      <w:r w:rsidR="002810AB" w:rsidRPr="00F51A91">
        <w:rPr>
          <w:rFonts w:ascii="Arial" w:hAnsi="Arial" w:cs="Arial"/>
          <w:sz w:val="24"/>
          <w:szCs w:val="24"/>
        </w:rPr>
        <w:t xml:space="preserve"> the C</w:t>
      </w:r>
      <w:r w:rsidR="00CC1CFE" w:rsidRPr="00F51A91">
        <w:rPr>
          <w:rFonts w:ascii="Arial" w:hAnsi="Arial" w:cs="Arial"/>
          <w:sz w:val="24"/>
          <w:szCs w:val="24"/>
        </w:rPr>
        <w:t xml:space="preserve">lient that </w:t>
      </w:r>
      <w:r w:rsidR="002810AB" w:rsidRPr="00F51A91">
        <w:rPr>
          <w:rFonts w:ascii="Arial" w:hAnsi="Arial" w:cs="Arial"/>
          <w:sz w:val="24"/>
          <w:szCs w:val="24"/>
        </w:rPr>
        <w:t xml:space="preserve">the </w:t>
      </w:r>
      <w:r w:rsidR="00CC1CFE" w:rsidRPr="00F51A91">
        <w:rPr>
          <w:rFonts w:ascii="Arial" w:hAnsi="Arial" w:cs="Arial"/>
          <w:sz w:val="24"/>
          <w:szCs w:val="24"/>
        </w:rPr>
        <w:t>Lawyer shall only perform those services specifically requested of</w:t>
      </w:r>
      <w:r w:rsidR="002810AB" w:rsidRPr="00F51A91">
        <w:rPr>
          <w:rFonts w:ascii="Arial" w:hAnsi="Arial" w:cs="Arial"/>
          <w:sz w:val="24"/>
          <w:szCs w:val="24"/>
        </w:rPr>
        <w:t xml:space="preserve"> the</w:t>
      </w:r>
      <w:r w:rsidR="00CC1CFE" w:rsidRPr="00F51A91">
        <w:rPr>
          <w:rFonts w:ascii="Arial" w:hAnsi="Arial" w:cs="Arial"/>
          <w:sz w:val="24"/>
          <w:szCs w:val="24"/>
        </w:rPr>
        <w:t xml:space="preserve"> Lawyer. Some of those services may require</w:t>
      </w:r>
      <w:r w:rsidR="002810AB" w:rsidRPr="00F51A91">
        <w:rPr>
          <w:rFonts w:ascii="Arial" w:hAnsi="Arial" w:cs="Arial"/>
          <w:sz w:val="24"/>
          <w:szCs w:val="24"/>
        </w:rPr>
        <w:t xml:space="preserve"> the</w:t>
      </w:r>
      <w:r w:rsidR="00CC1CFE" w:rsidRPr="00F51A91">
        <w:rPr>
          <w:rFonts w:ascii="Arial" w:hAnsi="Arial" w:cs="Arial"/>
          <w:sz w:val="24"/>
          <w:szCs w:val="24"/>
        </w:rPr>
        <w:t xml:space="preserve"> Lawyer to become </w:t>
      </w:r>
      <w:r w:rsidR="00314ABB" w:rsidRPr="00F51A91">
        <w:rPr>
          <w:rFonts w:ascii="Arial" w:hAnsi="Arial" w:cs="Arial"/>
          <w:sz w:val="24"/>
          <w:szCs w:val="24"/>
        </w:rPr>
        <w:t xml:space="preserve">solicitor </w:t>
      </w:r>
      <w:r w:rsidR="00CC1CFE" w:rsidRPr="00F51A91">
        <w:rPr>
          <w:rFonts w:ascii="Arial" w:hAnsi="Arial" w:cs="Arial"/>
          <w:sz w:val="24"/>
          <w:szCs w:val="24"/>
        </w:rPr>
        <w:t xml:space="preserve">of record or make a court appearance in </w:t>
      </w:r>
      <w:r w:rsidR="002810AB" w:rsidRPr="00F51A91">
        <w:rPr>
          <w:rFonts w:ascii="Arial" w:hAnsi="Arial" w:cs="Arial"/>
          <w:sz w:val="24"/>
          <w:szCs w:val="24"/>
        </w:rPr>
        <w:t xml:space="preserve">the </w:t>
      </w:r>
      <w:r w:rsidR="00CC1CFE" w:rsidRPr="00F51A91">
        <w:rPr>
          <w:rFonts w:ascii="Arial" w:hAnsi="Arial" w:cs="Arial"/>
          <w:sz w:val="24"/>
          <w:szCs w:val="24"/>
        </w:rPr>
        <w:t xml:space="preserve">Client’s case in order to perform the service requested. </w:t>
      </w:r>
      <w:r w:rsidR="002810AB" w:rsidRPr="00F51A91">
        <w:rPr>
          <w:rFonts w:ascii="Arial" w:hAnsi="Arial" w:cs="Arial"/>
          <w:sz w:val="24"/>
          <w:szCs w:val="24"/>
        </w:rPr>
        <w:t xml:space="preserve">The </w:t>
      </w:r>
      <w:r w:rsidR="00CC1CFE" w:rsidRPr="00F51A91">
        <w:rPr>
          <w:rFonts w:ascii="Arial" w:hAnsi="Arial" w:cs="Arial"/>
          <w:sz w:val="24"/>
          <w:szCs w:val="24"/>
        </w:rPr>
        <w:t xml:space="preserve">Lawyer and </w:t>
      </w:r>
      <w:r w:rsidR="002810AB" w:rsidRPr="00F51A91">
        <w:rPr>
          <w:rFonts w:ascii="Arial" w:hAnsi="Arial" w:cs="Arial"/>
          <w:sz w:val="24"/>
          <w:szCs w:val="24"/>
        </w:rPr>
        <w:t xml:space="preserve">the </w:t>
      </w:r>
      <w:r w:rsidR="00CC1CFE" w:rsidRPr="00F51A91">
        <w:rPr>
          <w:rFonts w:ascii="Arial" w:hAnsi="Arial" w:cs="Arial"/>
          <w:sz w:val="24"/>
          <w:szCs w:val="24"/>
        </w:rPr>
        <w:t xml:space="preserve">Client specifically agree that </w:t>
      </w:r>
      <w:r w:rsidR="002810AB" w:rsidRPr="00F51A91">
        <w:rPr>
          <w:rFonts w:ascii="Arial" w:hAnsi="Arial" w:cs="Arial"/>
          <w:sz w:val="24"/>
          <w:szCs w:val="24"/>
        </w:rPr>
        <w:t xml:space="preserve">the </w:t>
      </w:r>
      <w:r w:rsidR="00C459C3" w:rsidRPr="00F51A91">
        <w:rPr>
          <w:rFonts w:ascii="Arial" w:hAnsi="Arial" w:cs="Arial"/>
          <w:sz w:val="24"/>
          <w:szCs w:val="24"/>
        </w:rPr>
        <w:t>Lawyer</w:t>
      </w:r>
      <w:r w:rsidR="00CC1CFE" w:rsidRPr="00F51A91">
        <w:rPr>
          <w:rFonts w:ascii="Arial" w:hAnsi="Arial" w:cs="Arial"/>
          <w:sz w:val="24"/>
          <w:szCs w:val="24"/>
        </w:rPr>
        <w:t xml:space="preserve"> becoming </w:t>
      </w:r>
      <w:r w:rsidR="002810AB" w:rsidRPr="00F51A91">
        <w:rPr>
          <w:rFonts w:ascii="Arial" w:hAnsi="Arial" w:cs="Arial"/>
          <w:sz w:val="24"/>
          <w:szCs w:val="24"/>
        </w:rPr>
        <w:t>solicitor</w:t>
      </w:r>
      <w:r w:rsidR="00CC1CFE" w:rsidRPr="00F51A91">
        <w:rPr>
          <w:rFonts w:ascii="Arial" w:hAnsi="Arial" w:cs="Arial"/>
          <w:sz w:val="24"/>
          <w:szCs w:val="24"/>
        </w:rPr>
        <w:t xml:space="preserve"> of record for such purposes shall not authorize or require </w:t>
      </w:r>
      <w:r w:rsidR="009476B3" w:rsidRPr="00F51A91">
        <w:rPr>
          <w:rFonts w:ascii="Arial" w:hAnsi="Arial" w:cs="Arial"/>
          <w:sz w:val="24"/>
          <w:szCs w:val="24"/>
        </w:rPr>
        <w:t xml:space="preserve">the </w:t>
      </w:r>
      <w:r w:rsidR="00CC1CFE" w:rsidRPr="00F51A91">
        <w:rPr>
          <w:rFonts w:ascii="Arial" w:hAnsi="Arial" w:cs="Arial"/>
          <w:sz w:val="24"/>
          <w:szCs w:val="24"/>
        </w:rPr>
        <w:t>Lawyer to expand the scope of representation beyond the specific services designated</w:t>
      </w:r>
      <w:r w:rsidR="00F56563" w:rsidRPr="00F51A91">
        <w:rPr>
          <w:rFonts w:ascii="Arial" w:hAnsi="Arial" w:cs="Arial"/>
          <w:sz w:val="24"/>
          <w:szCs w:val="24"/>
        </w:rPr>
        <w:t xml:space="preserve"> or the particular court attendance</w:t>
      </w:r>
      <w:r w:rsidR="00CC1CFE" w:rsidRPr="00F51A91">
        <w:rPr>
          <w:rFonts w:ascii="Arial" w:hAnsi="Arial" w:cs="Arial"/>
          <w:sz w:val="24"/>
          <w:szCs w:val="24"/>
        </w:rPr>
        <w:t>. In the event that any court requires</w:t>
      </w:r>
      <w:r w:rsidR="009476B3" w:rsidRPr="00F51A91">
        <w:rPr>
          <w:rFonts w:ascii="Arial" w:hAnsi="Arial" w:cs="Arial"/>
          <w:sz w:val="24"/>
          <w:szCs w:val="24"/>
        </w:rPr>
        <w:t xml:space="preserve"> the</w:t>
      </w:r>
      <w:r w:rsidR="00CC1CFE" w:rsidRPr="00F51A91">
        <w:rPr>
          <w:rFonts w:ascii="Arial" w:hAnsi="Arial" w:cs="Arial"/>
          <w:sz w:val="24"/>
          <w:szCs w:val="24"/>
        </w:rPr>
        <w:t xml:space="preserve"> Lawyer, as </w:t>
      </w:r>
      <w:r w:rsidR="00F56563" w:rsidRPr="00F51A91">
        <w:rPr>
          <w:rFonts w:ascii="Arial" w:hAnsi="Arial" w:cs="Arial"/>
          <w:sz w:val="24"/>
          <w:szCs w:val="24"/>
        </w:rPr>
        <w:t>solicitor</w:t>
      </w:r>
      <w:r w:rsidR="00CC1CFE" w:rsidRPr="00F51A91">
        <w:rPr>
          <w:rFonts w:ascii="Arial" w:hAnsi="Arial" w:cs="Arial"/>
          <w:sz w:val="24"/>
          <w:szCs w:val="24"/>
        </w:rPr>
        <w:t xml:space="preserve"> of record for one or more authorized issues or tasks, to assume the responsibility for other tasks or issues reserved to </w:t>
      </w:r>
      <w:r w:rsidR="009476B3" w:rsidRPr="00F51A91">
        <w:rPr>
          <w:rFonts w:ascii="Arial" w:hAnsi="Arial" w:cs="Arial"/>
          <w:sz w:val="24"/>
          <w:szCs w:val="24"/>
        </w:rPr>
        <w:t>the C</w:t>
      </w:r>
      <w:r w:rsidR="00CC1CFE" w:rsidRPr="00F51A91">
        <w:rPr>
          <w:rFonts w:ascii="Arial" w:hAnsi="Arial" w:cs="Arial"/>
          <w:sz w:val="24"/>
          <w:szCs w:val="24"/>
        </w:rPr>
        <w:t xml:space="preserve">lient or a third party professional, </w:t>
      </w:r>
      <w:r w:rsidR="009476B3" w:rsidRPr="00F51A91">
        <w:rPr>
          <w:rFonts w:ascii="Arial" w:hAnsi="Arial" w:cs="Arial"/>
          <w:sz w:val="24"/>
          <w:szCs w:val="24"/>
        </w:rPr>
        <w:t xml:space="preserve">the </w:t>
      </w:r>
      <w:r w:rsidR="00F56563" w:rsidRPr="00F51A91">
        <w:rPr>
          <w:rFonts w:ascii="Arial" w:hAnsi="Arial" w:cs="Arial"/>
          <w:sz w:val="24"/>
          <w:szCs w:val="24"/>
        </w:rPr>
        <w:t xml:space="preserve">Lawyer may, at his/her sole </w:t>
      </w:r>
      <w:r w:rsidR="00EC7EE6" w:rsidRPr="00F51A91">
        <w:rPr>
          <w:rFonts w:ascii="Arial" w:hAnsi="Arial" w:cs="Arial"/>
          <w:sz w:val="24"/>
          <w:szCs w:val="24"/>
        </w:rPr>
        <w:t>discretion</w:t>
      </w:r>
      <w:r w:rsidR="00CC1CFE" w:rsidRPr="00F51A91">
        <w:rPr>
          <w:rFonts w:ascii="Arial" w:hAnsi="Arial" w:cs="Arial"/>
          <w:sz w:val="24"/>
          <w:szCs w:val="24"/>
        </w:rPr>
        <w:t xml:space="preserve">, elect to withdraw from representation, and </w:t>
      </w:r>
      <w:r w:rsidR="009476B3" w:rsidRPr="00F51A91">
        <w:rPr>
          <w:rFonts w:ascii="Arial" w:hAnsi="Arial" w:cs="Arial"/>
          <w:sz w:val="24"/>
          <w:szCs w:val="24"/>
        </w:rPr>
        <w:t xml:space="preserve">the </w:t>
      </w:r>
      <w:r w:rsidR="00CC1CFE" w:rsidRPr="00F51A91">
        <w:rPr>
          <w:rFonts w:ascii="Arial" w:hAnsi="Arial" w:cs="Arial"/>
          <w:sz w:val="24"/>
          <w:szCs w:val="24"/>
        </w:rPr>
        <w:t xml:space="preserve">Client agrees to execute any </w:t>
      </w:r>
      <w:r w:rsidR="009476B3" w:rsidRPr="00F51A91">
        <w:rPr>
          <w:rFonts w:ascii="Arial" w:hAnsi="Arial" w:cs="Arial"/>
          <w:sz w:val="24"/>
          <w:szCs w:val="24"/>
        </w:rPr>
        <w:t xml:space="preserve">Notice of Change in Representation </w:t>
      </w:r>
      <w:r w:rsidR="00CC1CFE" w:rsidRPr="00F51A91">
        <w:rPr>
          <w:rFonts w:ascii="Arial" w:hAnsi="Arial" w:cs="Arial"/>
          <w:sz w:val="24"/>
          <w:szCs w:val="24"/>
        </w:rPr>
        <w:t>forms reasonably requested by</w:t>
      </w:r>
      <w:r w:rsidR="009476B3" w:rsidRPr="00F51A91">
        <w:rPr>
          <w:rFonts w:ascii="Arial" w:hAnsi="Arial" w:cs="Arial"/>
          <w:sz w:val="24"/>
          <w:szCs w:val="24"/>
        </w:rPr>
        <w:t xml:space="preserve"> the</w:t>
      </w:r>
      <w:r w:rsidR="00CC1CFE" w:rsidRPr="00F51A91">
        <w:rPr>
          <w:rFonts w:ascii="Arial" w:hAnsi="Arial" w:cs="Arial"/>
          <w:sz w:val="24"/>
          <w:szCs w:val="24"/>
        </w:rPr>
        <w:t xml:space="preserve"> Lawyer</w:t>
      </w:r>
      <w:r w:rsidR="00F56563" w:rsidRPr="00F51A91">
        <w:rPr>
          <w:rFonts w:ascii="Arial" w:hAnsi="Arial" w:cs="Arial"/>
          <w:sz w:val="24"/>
          <w:szCs w:val="24"/>
        </w:rPr>
        <w:t xml:space="preserve"> within 24 hours of such a request</w:t>
      </w:r>
      <w:r w:rsidR="00CC1CFE" w:rsidRPr="00F51A91">
        <w:rPr>
          <w:rFonts w:ascii="Arial" w:hAnsi="Arial" w:cs="Arial"/>
          <w:sz w:val="24"/>
          <w:szCs w:val="24"/>
        </w:rPr>
        <w:t xml:space="preserve">. </w:t>
      </w:r>
    </w:p>
    <w:p w:rsidR="00970B7E" w:rsidRPr="00EE0CB5" w:rsidRDefault="00970B7E" w:rsidP="00EE0CB5">
      <w:pPr>
        <w:pStyle w:val="ListParagraph"/>
        <w:spacing w:after="0" w:line="240" w:lineRule="auto"/>
        <w:ind w:left="0"/>
        <w:contextualSpacing w:val="0"/>
        <w:jc w:val="both"/>
        <w:rPr>
          <w:rFonts w:ascii="Arial" w:hAnsi="Arial" w:cs="Arial"/>
          <w:sz w:val="24"/>
          <w:szCs w:val="24"/>
          <w:highlight w:val="cyan"/>
        </w:rPr>
      </w:pPr>
    </w:p>
    <w:p w:rsidR="00970B7E" w:rsidRPr="00EE0CB5" w:rsidRDefault="00970B7E" w:rsidP="00EE0CB5">
      <w:pPr>
        <w:autoSpaceDE w:val="0"/>
        <w:autoSpaceDN w:val="0"/>
        <w:adjustRightInd w:val="0"/>
        <w:spacing w:after="0" w:line="240" w:lineRule="auto"/>
        <w:ind w:left="720"/>
        <w:rPr>
          <w:rFonts w:ascii="Arial" w:hAnsi="Arial" w:cs="Arial"/>
          <w:sz w:val="24"/>
          <w:szCs w:val="24"/>
          <w:lang w:val="en-US"/>
        </w:rPr>
      </w:pPr>
      <w:r w:rsidRPr="00EE0CB5">
        <w:rPr>
          <w:rFonts w:ascii="Arial" w:hAnsi="Arial" w:cs="Arial"/>
          <w:sz w:val="24"/>
          <w:szCs w:val="24"/>
          <w:lang w:val="en-US"/>
        </w:rPr>
        <w:t>If the court requires</w:t>
      </w:r>
      <w:r w:rsidR="00EE0CB5" w:rsidRPr="00EE0CB5">
        <w:rPr>
          <w:rFonts w:ascii="Arial" w:hAnsi="Arial" w:cs="Arial"/>
          <w:sz w:val="24"/>
          <w:szCs w:val="24"/>
          <w:lang w:val="en-US"/>
        </w:rPr>
        <w:t xml:space="preserve"> </w:t>
      </w:r>
      <w:r w:rsidRPr="00EE0CB5">
        <w:rPr>
          <w:rFonts w:ascii="Arial" w:hAnsi="Arial" w:cs="Arial"/>
          <w:sz w:val="24"/>
          <w:szCs w:val="24"/>
          <w:lang w:val="en-US"/>
        </w:rPr>
        <w:t xml:space="preserve">the Lawyer or Firm  to render </w:t>
      </w:r>
      <w:r w:rsidR="00915DB8">
        <w:rPr>
          <w:rFonts w:ascii="Arial" w:hAnsi="Arial" w:cs="Arial"/>
          <w:sz w:val="24"/>
          <w:szCs w:val="24"/>
          <w:lang w:val="en-US"/>
        </w:rPr>
        <w:t>services in addition</w:t>
      </w:r>
      <w:r w:rsidRPr="00EE0CB5">
        <w:rPr>
          <w:rFonts w:ascii="Arial" w:hAnsi="Arial" w:cs="Arial"/>
          <w:sz w:val="24"/>
          <w:szCs w:val="24"/>
          <w:lang w:val="en-US"/>
        </w:rPr>
        <w:t xml:space="preserve"> to those agreed to and listed in this contract as the services the lawyer is to perform</w:t>
      </w:r>
      <w:r w:rsidR="00915DB8">
        <w:rPr>
          <w:rFonts w:ascii="Arial" w:hAnsi="Arial" w:cs="Arial"/>
          <w:sz w:val="24"/>
          <w:szCs w:val="24"/>
          <w:lang w:val="en-US"/>
        </w:rPr>
        <w:t>,</w:t>
      </w:r>
      <w:r w:rsidRPr="00EE0CB5">
        <w:rPr>
          <w:rFonts w:ascii="Arial" w:hAnsi="Arial" w:cs="Arial"/>
          <w:sz w:val="24"/>
          <w:szCs w:val="24"/>
          <w:lang w:val="en-US"/>
        </w:rPr>
        <w:t xml:space="preserve"> the Client  </w:t>
      </w:r>
      <w:r w:rsidR="00EE0CB5" w:rsidRPr="00EE0CB5">
        <w:rPr>
          <w:rFonts w:ascii="Arial" w:hAnsi="Arial" w:cs="Arial"/>
          <w:sz w:val="24"/>
          <w:szCs w:val="24"/>
          <w:lang w:val="en-US"/>
        </w:rPr>
        <w:t>aggre</w:t>
      </w:r>
      <w:r w:rsidR="0081676C">
        <w:rPr>
          <w:rFonts w:ascii="Arial" w:hAnsi="Arial" w:cs="Arial"/>
          <w:sz w:val="24"/>
          <w:szCs w:val="24"/>
          <w:lang w:val="en-US"/>
        </w:rPr>
        <w:t>e</w:t>
      </w:r>
      <w:r w:rsidR="00EE0CB5" w:rsidRPr="00EE0CB5">
        <w:rPr>
          <w:rFonts w:ascii="Arial" w:hAnsi="Arial" w:cs="Arial"/>
          <w:sz w:val="24"/>
          <w:szCs w:val="24"/>
          <w:lang w:val="en-US"/>
        </w:rPr>
        <w:t>s</w:t>
      </w:r>
      <w:r w:rsidRPr="00EE0CB5">
        <w:rPr>
          <w:rFonts w:ascii="Arial" w:hAnsi="Arial" w:cs="Arial"/>
          <w:sz w:val="24"/>
          <w:szCs w:val="24"/>
          <w:lang w:val="en-US"/>
        </w:rPr>
        <w:t xml:space="preserve"> that she or he  will be charged </w:t>
      </w:r>
      <w:r w:rsidRPr="008B0AC6">
        <w:rPr>
          <w:rFonts w:ascii="Arial" w:hAnsi="Arial" w:cs="Arial"/>
          <w:sz w:val="24"/>
          <w:szCs w:val="24"/>
          <w:highlight w:val="lightGray"/>
          <w:lang w:val="en-US"/>
        </w:rPr>
        <w:t>$________ per</w:t>
      </w:r>
      <w:r w:rsidRPr="00EE0CB5">
        <w:rPr>
          <w:rFonts w:ascii="Arial" w:hAnsi="Arial" w:cs="Arial"/>
          <w:sz w:val="24"/>
          <w:szCs w:val="24"/>
          <w:lang w:val="en-US"/>
        </w:rPr>
        <w:t xml:space="preserve"> hour for these additional services. The Client also agree</w:t>
      </w:r>
      <w:r w:rsidR="00EE0CB5" w:rsidRPr="00EE0CB5">
        <w:rPr>
          <w:rFonts w:ascii="Arial" w:hAnsi="Arial" w:cs="Arial"/>
          <w:sz w:val="24"/>
          <w:szCs w:val="24"/>
          <w:lang w:val="en-US"/>
        </w:rPr>
        <w:t>s</w:t>
      </w:r>
      <w:r w:rsidRPr="00EE0CB5">
        <w:rPr>
          <w:rFonts w:ascii="Arial" w:hAnsi="Arial" w:cs="Arial"/>
          <w:sz w:val="24"/>
          <w:szCs w:val="24"/>
          <w:lang w:val="en-US"/>
        </w:rPr>
        <w:t xml:space="preserve"> to sign a new retainer agreement / contract for service for these additional services required by the court.</w:t>
      </w:r>
    </w:p>
    <w:p w:rsidR="00CC1CFE" w:rsidRDefault="00CC1CFE" w:rsidP="00EE0CB5">
      <w:pPr>
        <w:pStyle w:val="ListParagraph"/>
        <w:spacing w:after="0" w:line="240" w:lineRule="auto"/>
        <w:ind w:left="0"/>
        <w:contextualSpacing w:val="0"/>
        <w:jc w:val="both"/>
        <w:rPr>
          <w:rFonts w:ascii="Arial" w:hAnsi="Arial" w:cs="Arial"/>
          <w:sz w:val="24"/>
          <w:szCs w:val="24"/>
        </w:rPr>
      </w:pPr>
    </w:p>
    <w:p w:rsidR="00EE0CB5" w:rsidRPr="00F51A91" w:rsidRDefault="00EE0CB5" w:rsidP="00EE0CB5">
      <w:pPr>
        <w:pStyle w:val="ListParagraph"/>
        <w:spacing w:after="0" w:line="240" w:lineRule="auto"/>
        <w:ind w:left="0"/>
        <w:contextualSpacing w:val="0"/>
        <w:jc w:val="both"/>
        <w:rPr>
          <w:rFonts w:ascii="Arial" w:hAnsi="Arial" w:cs="Arial"/>
          <w:sz w:val="24"/>
          <w:szCs w:val="24"/>
        </w:rPr>
      </w:pPr>
    </w:p>
    <w:p w:rsidR="006630A7" w:rsidRPr="00F51A91" w:rsidRDefault="00A53430" w:rsidP="00621F63">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Method of Payment for Services:</w:t>
      </w:r>
    </w:p>
    <w:p w:rsidR="00314ABB" w:rsidRPr="00F51A91" w:rsidRDefault="00314ABB" w:rsidP="00621F63">
      <w:pPr>
        <w:pStyle w:val="ListParagraph"/>
        <w:spacing w:after="0" w:line="240" w:lineRule="auto"/>
        <w:contextualSpacing w:val="0"/>
        <w:jc w:val="both"/>
        <w:rPr>
          <w:rFonts w:ascii="Arial" w:hAnsi="Arial" w:cs="Arial"/>
          <w:sz w:val="24"/>
          <w:szCs w:val="24"/>
        </w:rPr>
      </w:pPr>
    </w:p>
    <w:p w:rsidR="006F5509" w:rsidRPr="00F51A91" w:rsidRDefault="00314ABB" w:rsidP="00621F63">
      <w:pPr>
        <w:pStyle w:val="ListParagraph"/>
        <w:spacing w:after="0" w:line="240" w:lineRule="auto"/>
        <w:contextualSpacing w:val="0"/>
        <w:jc w:val="both"/>
        <w:rPr>
          <w:rFonts w:ascii="Arial" w:hAnsi="Arial" w:cs="Arial"/>
          <w:sz w:val="24"/>
          <w:szCs w:val="24"/>
        </w:rPr>
      </w:pPr>
      <w:r w:rsidRPr="00F51A91">
        <w:rPr>
          <w:rFonts w:ascii="Arial" w:hAnsi="Arial" w:cs="Arial"/>
          <w:sz w:val="24"/>
          <w:szCs w:val="24"/>
        </w:rPr>
        <w:t>I, the Client, confirm that:</w:t>
      </w:r>
    </w:p>
    <w:p w:rsidR="00AC168F" w:rsidRPr="00F51A91" w:rsidRDefault="00AC168F" w:rsidP="00621F63">
      <w:pPr>
        <w:pStyle w:val="ListParagraph"/>
        <w:spacing w:after="0" w:line="240" w:lineRule="auto"/>
        <w:contextualSpacing w:val="0"/>
        <w:jc w:val="both"/>
        <w:rPr>
          <w:rFonts w:ascii="Arial" w:hAnsi="Arial" w:cs="Arial"/>
          <w:sz w:val="24"/>
          <w:szCs w:val="24"/>
        </w:rPr>
      </w:pP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 xml:space="preserve">I agree to retain you at an hourly rate of </w:t>
      </w:r>
      <w:r w:rsidRPr="009506A1">
        <w:rPr>
          <w:rFonts w:ascii="Arial" w:hAnsi="Arial" w:cs="Arial"/>
          <w:spacing w:val="-3"/>
          <w:sz w:val="24"/>
          <w:szCs w:val="24"/>
          <w:highlight w:val="lightGray"/>
          <w:lang w:val="en-GB"/>
        </w:rPr>
        <w:t>$</w:t>
      </w:r>
      <w:r w:rsidR="00EE0CB5">
        <w:rPr>
          <w:rFonts w:ascii="Arial" w:hAnsi="Arial" w:cs="Arial"/>
          <w:spacing w:val="-3"/>
          <w:sz w:val="24"/>
          <w:szCs w:val="24"/>
          <w:highlight w:val="lightGray"/>
          <w:lang w:val="en-GB"/>
        </w:rPr>
        <w:t>XXXX</w:t>
      </w:r>
      <w:r w:rsidRPr="00F51A91">
        <w:rPr>
          <w:rFonts w:ascii="Arial" w:hAnsi="Arial" w:cs="Arial"/>
          <w:spacing w:val="-3"/>
          <w:sz w:val="24"/>
          <w:szCs w:val="24"/>
          <w:lang w:val="en-GB"/>
        </w:rPr>
        <w:t xml:space="preserve"> and understand that from time to time a law clerk or another associate</w:t>
      </w:r>
      <w:r w:rsidR="00DC7AF9" w:rsidRPr="00F51A91">
        <w:rPr>
          <w:rFonts w:ascii="Arial" w:hAnsi="Arial" w:cs="Arial"/>
          <w:spacing w:val="-3"/>
          <w:sz w:val="24"/>
          <w:szCs w:val="24"/>
          <w:lang w:val="en-GB"/>
        </w:rPr>
        <w:t xml:space="preserve"> lawyer</w:t>
      </w:r>
      <w:r w:rsidRPr="00F51A91">
        <w:rPr>
          <w:rFonts w:ascii="Arial" w:hAnsi="Arial" w:cs="Arial"/>
          <w:spacing w:val="-3"/>
          <w:sz w:val="24"/>
          <w:szCs w:val="24"/>
          <w:lang w:val="en-GB"/>
        </w:rPr>
        <w:t xml:space="preserve"> will do work on my behalf and that in such an event I will be billed for his or her time at his or her respective rate per hour (as set out in the Billing Information for New Clients Memorandum) and that all fees are subject to H.S.T.</w:t>
      </w: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 xml:space="preserve">I agree to deposit with Starr Family Law in Trust the sum of </w:t>
      </w:r>
      <w:r w:rsidRPr="009506A1">
        <w:rPr>
          <w:rFonts w:ascii="Arial" w:hAnsi="Arial" w:cs="Arial"/>
          <w:spacing w:val="-3"/>
          <w:sz w:val="24"/>
          <w:szCs w:val="24"/>
          <w:highlight w:val="lightGray"/>
          <w:u w:val="single"/>
          <w:lang w:val="en-GB"/>
        </w:rPr>
        <w:t>$</w:t>
      </w:r>
      <w:r w:rsidR="00AC168F" w:rsidRPr="009506A1">
        <w:rPr>
          <w:rFonts w:ascii="Arial" w:hAnsi="Arial" w:cs="Arial"/>
          <w:spacing w:val="-3"/>
          <w:sz w:val="24"/>
          <w:szCs w:val="24"/>
          <w:highlight w:val="lightGray"/>
          <w:u w:val="single"/>
          <w:lang w:val="en-GB"/>
        </w:rPr>
        <w:t>XXX</w:t>
      </w:r>
      <w:r w:rsidRPr="00F51A91">
        <w:rPr>
          <w:rFonts w:ascii="Arial" w:hAnsi="Arial" w:cs="Arial"/>
          <w:spacing w:val="-3"/>
          <w:sz w:val="24"/>
          <w:szCs w:val="24"/>
          <w:lang w:val="en-GB"/>
        </w:rPr>
        <w:t xml:space="preserve"> as retainer and to deposit from time to time, as and when requested, such further interim retainer monies as you may require to meet anticipated disbursements, and such further amounts as you may require on account of your services.  </w:t>
      </w: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 xml:space="preserve">I understand that no work will be done and no disbursements incurred until the initial financial retainer is deposited and this document executed. </w:t>
      </w: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 xml:space="preserve">I will replenish my retainer when requested to do so. </w:t>
      </w: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When the retainer provided has been exhausted or is insufficient to cover the work that needs to be done or disbursements that need to be incurred, I understand that no further work will be done on my behalf and no further disbursements will be incurred until the financial retainer is replenished in the amount requested.</w:t>
      </w:r>
    </w:p>
    <w:p w:rsidR="00314ABB" w:rsidRPr="00F51A91" w:rsidRDefault="00314ABB" w:rsidP="00DC7AF9">
      <w:pPr>
        <w:widowControl w:val="0"/>
        <w:numPr>
          <w:ilvl w:val="0"/>
          <w:numId w:val="11"/>
        </w:numPr>
        <w:tabs>
          <w:tab w:val="left" w:pos="-720"/>
        </w:tabs>
        <w:suppressAutoHyphens/>
        <w:spacing w:after="120" w:line="240" w:lineRule="auto"/>
        <w:ind w:left="1440" w:hanging="720"/>
        <w:jc w:val="both"/>
        <w:rPr>
          <w:rFonts w:ascii="Arial" w:hAnsi="Arial" w:cs="Arial"/>
          <w:sz w:val="24"/>
          <w:szCs w:val="24"/>
        </w:rPr>
      </w:pPr>
      <w:r w:rsidRPr="00F51A91">
        <w:rPr>
          <w:rFonts w:ascii="Arial" w:hAnsi="Arial" w:cs="Arial"/>
          <w:spacing w:val="-3"/>
          <w:sz w:val="24"/>
          <w:szCs w:val="24"/>
          <w:lang w:val="en-GB"/>
        </w:rPr>
        <w:t xml:space="preserve">I understand that you will render accounts to me primarily on the basis of time spent on my behalf.  </w:t>
      </w:r>
    </w:p>
    <w:p w:rsidR="00314ABB" w:rsidRPr="00F51A91" w:rsidRDefault="00314ABB" w:rsidP="0086598B">
      <w:pPr>
        <w:widowControl w:val="0"/>
        <w:numPr>
          <w:ilvl w:val="0"/>
          <w:numId w:val="11"/>
        </w:num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I understand and agree that payment of my accounts for fees and disbursements is due upon receipt</w:t>
      </w:r>
      <w:r w:rsidR="005B5F17" w:rsidRPr="00F51A91">
        <w:rPr>
          <w:rFonts w:ascii="Arial" w:hAnsi="Arial" w:cs="Arial"/>
          <w:spacing w:val="-3"/>
          <w:sz w:val="24"/>
          <w:szCs w:val="24"/>
          <w:lang w:val="en-GB"/>
        </w:rPr>
        <w:t xml:space="preserve"> of notice</w:t>
      </w:r>
      <w:r w:rsidRPr="00F51A91">
        <w:rPr>
          <w:rFonts w:ascii="Arial" w:hAnsi="Arial" w:cs="Arial"/>
          <w:spacing w:val="-3"/>
          <w:sz w:val="24"/>
          <w:szCs w:val="24"/>
          <w:lang w:val="en-GB"/>
        </w:rPr>
        <w:t xml:space="preserve">, and that interest will be charged pursuant to the </w:t>
      </w:r>
      <w:r w:rsidRPr="00F51A91">
        <w:rPr>
          <w:rFonts w:ascii="Arial" w:hAnsi="Arial" w:cs="Arial"/>
          <w:i/>
          <w:spacing w:val="-3"/>
          <w:sz w:val="24"/>
          <w:szCs w:val="24"/>
          <w:lang w:val="en-GB"/>
        </w:rPr>
        <w:t>Solicitors Act</w:t>
      </w:r>
      <w:r w:rsidRPr="00F51A91">
        <w:rPr>
          <w:rFonts w:ascii="Arial" w:hAnsi="Arial" w:cs="Arial"/>
          <w:spacing w:val="-3"/>
          <w:sz w:val="24"/>
          <w:szCs w:val="24"/>
          <w:lang w:val="en-GB"/>
        </w:rPr>
        <w:t>.  Each such account is deemed to be final notwithstanding that the work may be ongoing.  The amounts charged will be based on the</w:t>
      </w:r>
      <w:r w:rsidR="008317CA">
        <w:rPr>
          <w:rFonts w:ascii="Arial" w:hAnsi="Arial" w:cs="Arial"/>
          <w:spacing w:val="-3"/>
          <w:sz w:val="24"/>
          <w:szCs w:val="24"/>
          <w:lang w:val="en-GB"/>
        </w:rPr>
        <w:t>-</w:t>
      </w:r>
      <w:r w:rsidRPr="00F51A91">
        <w:rPr>
          <w:rFonts w:ascii="Arial" w:hAnsi="Arial" w:cs="Arial"/>
          <w:spacing w:val="-3"/>
          <w:sz w:val="24"/>
          <w:szCs w:val="24"/>
          <w:lang w:val="en-GB"/>
        </w:rPr>
        <w:t>then current rates which are set out in the Billi</w:t>
      </w:r>
      <w:r w:rsidR="003C7D0E" w:rsidRPr="00F51A91">
        <w:rPr>
          <w:rFonts w:ascii="Arial" w:hAnsi="Arial" w:cs="Arial"/>
          <w:spacing w:val="-3"/>
          <w:sz w:val="24"/>
          <w:szCs w:val="24"/>
          <w:lang w:val="en-GB"/>
        </w:rPr>
        <w:t>ng Information for New Clients</w:t>
      </w:r>
      <w:r w:rsidRPr="00F51A91">
        <w:rPr>
          <w:rFonts w:ascii="Arial" w:hAnsi="Arial" w:cs="Arial"/>
          <w:spacing w:val="-3"/>
          <w:sz w:val="24"/>
          <w:szCs w:val="24"/>
          <w:lang w:val="en-GB"/>
        </w:rPr>
        <w:t>.</w:t>
      </w:r>
    </w:p>
    <w:p w:rsidR="00CC1CFE" w:rsidRPr="00F51A91" w:rsidRDefault="00314ABB" w:rsidP="0086598B">
      <w:pPr>
        <w:widowControl w:val="0"/>
        <w:numPr>
          <w:ilvl w:val="0"/>
          <w:numId w:val="11"/>
        </w:numPr>
        <w:tabs>
          <w:tab w:val="left" w:pos="-720"/>
        </w:tabs>
        <w:suppressAutoHyphens/>
        <w:spacing w:after="0" w:line="240" w:lineRule="auto"/>
        <w:ind w:left="1440" w:hanging="720"/>
        <w:jc w:val="both"/>
        <w:rPr>
          <w:rFonts w:ascii="Arial" w:hAnsi="Arial" w:cs="Arial"/>
          <w:spacing w:val="-3"/>
          <w:sz w:val="24"/>
          <w:szCs w:val="24"/>
          <w:lang w:val="en-GB"/>
        </w:rPr>
      </w:pPr>
      <w:r w:rsidRPr="00F51A91">
        <w:rPr>
          <w:rFonts w:ascii="Arial" w:hAnsi="Arial" w:cs="Arial"/>
          <w:spacing w:val="-3"/>
          <w:sz w:val="24"/>
          <w:szCs w:val="24"/>
          <w:lang w:val="en-GB"/>
        </w:rPr>
        <w:t xml:space="preserve">I agree that </w:t>
      </w:r>
      <w:r w:rsidR="005B5F17" w:rsidRPr="00F51A91">
        <w:rPr>
          <w:rFonts w:ascii="Arial" w:hAnsi="Arial" w:cs="Arial"/>
          <w:spacing w:val="-3"/>
          <w:sz w:val="24"/>
          <w:szCs w:val="24"/>
          <w:lang w:val="en-GB"/>
        </w:rPr>
        <w:t>if</w:t>
      </w:r>
      <w:r w:rsidR="00CC1CFE" w:rsidRPr="00F51A91">
        <w:rPr>
          <w:rFonts w:ascii="Arial" w:hAnsi="Arial" w:cs="Arial"/>
          <w:sz w:val="24"/>
          <w:szCs w:val="24"/>
        </w:rPr>
        <w:t xml:space="preserve">, while this agreement is in effect, </w:t>
      </w:r>
      <w:r w:rsidR="00516A28" w:rsidRPr="00F51A91">
        <w:rPr>
          <w:rFonts w:ascii="Arial" w:hAnsi="Arial" w:cs="Arial"/>
          <w:sz w:val="24"/>
          <w:szCs w:val="24"/>
        </w:rPr>
        <w:t xml:space="preserve">the </w:t>
      </w:r>
      <w:r w:rsidR="00CC1CFE" w:rsidRPr="00F51A91">
        <w:rPr>
          <w:rFonts w:ascii="Arial" w:hAnsi="Arial" w:cs="Arial"/>
          <w:sz w:val="24"/>
          <w:szCs w:val="24"/>
        </w:rPr>
        <w:t xml:space="preserve">Lawyer/Starr Family Law increases the hourly rate(s) being charged to clients generally for </w:t>
      </w:r>
      <w:r w:rsidR="00516A28" w:rsidRPr="00F51A91">
        <w:rPr>
          <w:rFonts w:ascii="Arial" w:hAnsi="Arial" w:cs="Arial"/>
          <w:sz w:val="24"/>
          <w:szCs w:val="24"/>
        </w:rPr>
        <w:t xml:space="preserve">the </w:t>
      </w:r>
      <w:r w:rsidR="00CC1CFE" w:rsidRPr="00F51A91">
        <w:rPr>
          <w:rFonts w:ascii="Arial" w:hAnsi="Arial" w:cs="Arial"/>
          <w:sz w:val="24"/>
          <w:szCs w:val="24"/>
        </w:rPr>
        <w:t xml:space="preserve">Lawyer/ Starr Family Law’s fees, that increase may be applied to fees incurred under this agreement, but only with respect to services provided thirty </w:t>
      </w:r>
      <w:r w:rsidR="00AC168F" w:rsidRPr="00F51A91">
        <w:rPr>
          <w:rFonts w:ascii="Arial" w:hAnsi="Arial" w:cs="Arial"/>
          <w:sz w:val="24"/>
          <w:szCs w:val="24"/>
        </w:rPr>
        <w:t>days</w:t>
      </w:r>
      <w:r w:rsidR="00CC1CFE" w:rsidRPr="00F51A91">
        <w:rPr>
          <w:rFonts w:ascii="Arial" w:hAnsi="Arial" w:cs="Arial"/>
          <w:sz w:val="24"/>
          <w:szCs w:val="24"/>
        </w:rPr>
        <w:t xml:space="preserve"> or more after written notice of the increase is </w:t>
      </w:r>
      <w:r w:rsidR="005B5F17" w:rsidRPr="00F51A91">
        <w:rPr>
          <w:rFonts w:ascii="Arial" w:hAnsi="Arial" w:cs="Arial"/>
          <w:sz w:val="24"/>
          <w:szCs w:val="24"/>
        </w:rPr>
        <w:t xml:space="preserve">provided </w:t>
      </w:r>
      <w:r w:rsidR="00CC1CFE" w:rsidRPr="00F51A91">
        <w:rPr>
          <w:rFonts w:ascii="Arial" w:hAnsi="Arial" w:cs="Arial"/>
          <w:sz w:val="24"/>
          <w:szCs w:val="24"/>
        </w:rPr>
        <w:t xml:space="preserve">to </w:t>
      </w:r>
      <w:r w:rsidR="00516A28" w:rsidRPr="00F51A91">
        <w:rPr>
          <w:rFonts w:ascii="Arial" w:hAnsi="Arial" w:cs="Arial"/>
          <w:sz w:val="24"/>
          <w:szCs w:val="24"/>
        </w:rPr>
        <w:t xml:space="preserve">the </w:t>
      </w:r>
      <w:r w:rsidR="00CC1CFE" w:rsidRPr="00F51A91">
        <w:rPr>
          <w:rFonts w:ascii="Arial" w:hAnsi="Arial" w:cs="Arial"/>
          <w:sz w:val="24"/>
          <w:szCs w:val="24"/>
        </w:rPr>
        <w:t xml:space="preserve">Client. If </w:t>
      </w:r>
      <w:r w:rsidR="00516A28" w:rsidRPr="00F51A91">
        <w:rPr>
          <w:rFonts w:ascii="Arial" w:hAnsi="Arial" w:cs="Arial"/>
          <w:sz w:val="24"/>
          <w:szCs w:val="24"/>
        </w:rPr>
        <w:t xml:space="preserve">the </w:t>
      </w:r>
      <w:r w:rsidR="00CC1CFE" w:rsidRPr="00F51A91">
        <w:rPr>
          <w:rFonts w:ascii="Arial" w:hAnsi="Arial" w:cs="Arial"/>
          <w:sz w:val="24"/>
          <w:szCs w:val="24"/>
        </w:rPr>
        <w:t xml:space="preserve">Client chooses not to consent to the increased rate(s), </w:t>
      </w:r>
      <w:r w:rsidR="00516A28" w:rsidRPr="00F51A91">
        <w:rPr>
          <w:rFonts w:ascii="Arial" w:hAnsi="Arial" w:cs="Arial"/>
          <w:sz w:val="24"/>
          <w:szCs w:val="24"/>
        </w:rPr>
        <w:t xml:space="preserve">the </w:t>
      </w:r>
      <w:r w:rsidR="00CC1CFE" w:rsidRPr="00F51A91">
        <w:rPr>
          <w:rFonts w:ascii="Arial" w:hAnsi="Arial" w:cs="Arial"/>
          <w:sz w:val="24"/>
          <w:szCs w:val="24"/>
        </w:rPr>
        <w:t>Client may terminate</w:t>
      </w:r>
      <w:r w:rsidR="00516A28" w:rsidRPr="00F51A91">
        <w:rPr>
          <w:rFonts w:ascii="Arial" w:hAnsi="Arial" w:cs="Arial"/>
          <w:sz w:val="24"/>
          <w:szCs w:val="24"/>
        </w:rPr>
        <w:t xml:space="preserve"> the Lawyer/</w:t>
      </w:r>
      <w:r w:rsidR="00CC1CFE" w:rsidRPr="00F51A91">
        <w:rPr>
          <w:rFonts w:ascii="Arial" w:hAnsi="Arial" w:cs="Arial"/>
          <w:sz w:val="24"/>
          <w:szCs w:val="24"/>
        </w:rPr>
        <w:t xml:space="preserve">Starr Family Law’s services under this agreement by written notice effective when received by </w:t>
      </w:r>
      <w:r w:rsidR="00B92311" w:rsidRPr="00F51A91">
        <w:rPr>
          <w:rFonts w:ascii="Arial" w:hAnsi="Arial" w:cs="Arial"/>
          <w:sz w:val="24"/>
          <w:szCs w:val="24"/>
        </w:rPr>
        <w:t xml:space="preserve">the </w:t>
      </w:r>
      <w:r w:rsidR="00CC1CFE" w:rsidRPr="00F51A91">
        <w:rPr>
          <w:rFonts w:ascii="Arial" w:hAnsi="Arial" w:cs="Arial"/>
          <w:sz w:val="24"/>
          <w:szCs w:val="24"/>
        </w:rPr>
        <w:t>Lawyer/ Starr Family Law.</w:t>
      </w:r>
    </w:p>
    <w:p w:rsidR="00516A28" w:rsidRDefault="00516A28" w:rsidP="00516A28">
      <w:pPr>
        <w:widowControl w:val="0"/>
        <w:tabs>
          <w:tab w:val="left" w:pos="-720"/>
        </w:tabs>
        <w:suppressAutoHyphens/>
        <w:spacing w:after="0" w:line="240" w:lineRule="auto"/>
        <w:ind w:left="720"/>
        <w:jc w:val="both"/>
        <w:rPr>
          <w:rFonts w:ascii="Arial" w:hAnsi="Arial" w:cs="Arial"/>
          <w:spacing w:val="-3"/>
          <w:sz w:val="24"/>
          <w:szCs w:val="24"/>
          <w:lang w:val="en-GB"/>
        </w:rPr>
      </w:pPr>
    </w:p>
    <w:p w:rsidR="00EE0CB5" w:rsidRPr="00F51A91" w:rsidRDefault="00EE0CB5" w:rsidP="00516A28">
      <w:pPr>
        <w:widowControl w:val="0"/>
        <w:tabs>
          <w:tab w:val="left" w:pos="-720"/>
        </w:tabs>
        <w:suppressAutoHyphens/>
        <w:spacing w:after="0" w:line="240" w:lineRule="auto"/>
        <w:ind w:left="720"/>
        <w:jc w:val="both"/>
        <w:rPr>
          <w:rFonts w:ascii="Arial" w:hAnsi="Arial" w:cs="Arial"/>
          <w:spacing w:val="-3"/>
          <w:sz w:val="24"/>
          <w:szCs w:val="24"/>
          <w:lang w:val="en-GB"/>
        </w:rPr>
      </w:pPr>
    </w:p>
    <w:p w:rsidR="00CC1CFE" w:rsidRPr="00F51A91" w:rsidRDefault="00AC168F" w:rsidP="00621F63">
      <w:pPr>
        <w:pStyle w:val="ListParagraph"/>
        <w:numPr>
          <w:ilvl w:val="0"/>
          <w:numId w:val="1"/>
        </w:numPr>
        <w:spacing w:after="0" w:line="240" w:lineRule="auto"/>
        <w:contextualSpacing w:val="0"/>
        <w:jc w:val="both"/>
        <w:rPr>
          <w:rFonts w:ascii="Arial" w:hAnsi="Arial" w:cs="Arial"/>
          <w:sz w:val="24"/>
          <w:szCs w:val="24"/>
        </w:rPr>
      </w:pPr>
      <w:r w:rsidRPr="00F51A91">
        <w:rPr>
          <w:rFonts w:ascii="Arial" w:hAnsi="Arial" w:cs="Arial"/>
          <w:b/>
          <w:sz w:val="24"/>
          <w:szCs w:val="24"/>
        </w:rPr>
        <w:tab/>
      </w:r>
      <w:r w:rsidR="009C6A5F" w:rsidRPr="00F51A91">
        <w:rPr>
          <w:rFonts w:ascii="Arial" w:hAnsi="Arial" w:cs="Arial"/>
          <w:b/>
          <w:sz w:val="24"/>
          <w:szCs w:val="24"/>
        </w:rPr>
        <w:t xml:space="preserve">Costs: </w:t>
      </w:r>
    </w:p>
    <w:p w:rsidR="007F59FC" w:rsidRPr="00F51A91" w:rsidRDefault="007F59FC" w:rsidP="007F59FC">
      <w:pPr>
        <w:pStyle w:val="ListParagraph"/>
        <w:spacing w:after="0" w:line="240" w:lineRule="auto"/>
        <w:ind w:left="360"/>
        <w:contextualSpacing w:val="0"/>
        <w:jc w:val="both"/>
        <w:rPr>
          <w:rFonts w:ascii="Arial" w:hAnsi="Arial" w:cs="Arial"/>
          <w:sz w:val="24"/>
          <w:szCs w:val="24"/>
        </w:rPr>
      </w:pPr>
    </w:p>
    <w:p w:rsidR="00704D7B" w:rsidRPr="00F51A91" w:rsidRDefault="007F59FC" w:rsidP="007F59FC">
      <w:pPr>
        <w:pStyle w:val="ListParagraph"/>
        <w:numPr>
          <w:ilvl w:val="1"/>
          <w:numId w:val="1"/>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The Client will pay the Lawyer/</w:t>
      </w:r>
      <w:r w:rsidR="00CC1CFE" w:rsidRPr="00F51A91">
        <w:rPr>
          <w:rFonts w:ascii="Arial" w:hAnsi="Arial" w:cs="Arial"/>
          <w:sz w:val="24"/>
          <w:szCs w:val="24"/>
        </w:rPr>
        <w:t>Starr Family Law’s out</w:t>
      </w:r>
      <w:r w:rsidR="00647C5E">
        <w:rPr>
          <w:rFonts w:ascii="Arial" w:hAnsi="Arial" w:cs="Arial"/>
          <w:sz w:val="24"/>
          <w:szCs w:val="24"/>
        </w:rPr>
        <w:t>-</w:t>
      </w:r>
      <w:r w:rsidR="00CC1CFE" w:rsidRPr="00F51A91">
        <w:rPr>
          <w:rFonts w:ascii="Arial" w:hAnsi="Arial" w:cs="Arial"/>
          <w:sz w:val="24"/>
          <w:szCs w:val="24"/>
        </w:rPr>
        <w:t>of</w:t>
      </w:r>
      <w:r w:rsidR="00647C5E">
        <w:rPr>
          <w:rFonts w:ascii="Arial" w:hAnsi="Arial" w:cs="Arial"/>
          <w:sz w:val="24"/>
          <w:szCs w:val="24"/>
        </w:rPr>
        <w:t>-</w:t>
      </w:r>
      <w:r w:rsidR="00CC1CFE" w:rsidRPr="00F51A91">
        <w:rPr>
          <w:rFonts w:ascii="Arial" w:hAnsi="Arial" w:cs="Arial"/>
          <w:sz w:val="24"/>
          <w:szCs w:val="24"/>
        </w:rPr>
        <w:t xml:space="preserve">pocket costs incurred with this agreement, including long distance telephone and fax costs, photocopy expense and postage. </w:t>
      </w:r>
    </w:p>
    <w:p w:rsidR="00CC1CFE" w:rsidRPr="00F51A91" w:rsidRDefault="00CC1CFE" w:rsidP="00030C37">
      <w:pPr>
        <w:pStyle w:val="ListParagraph"/>
        <w:numPr>
          <w:ilvl w:val="1"/>
          <w:numId w:val="1"/>
        </w:numPr>
        <w:spacing w:after="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All costs payable to third parties in connection with </w:t>
      </w:r>
      <w:r w:rsidR="00704D7B" w:rsidRPr="00F51A91">
        <w:rPr>
          <w:rFonts w:ascii="Arial" w:hAnsi="Arial" w:cs="Arial"/>
          <w:sz w:val="24"/>
          <w:szCs w:val="24"/>
        </w:rPr>
        <w:t xml:space="preserve">the </w:t>
      </w:r>
      <w:r w:rsidRPr="00F51A91">
        <w:rPr>
          <w:rFonts w:ascii="Arial" w:hAnsi="Arial" w:cs="Arial"/>
          <w:sz w:val="24"/>
          <w:szCs w:val="24"/>
        </w:rPr>
        <w:t xml:space="preserve">Client’s case including filing fees, investigation fees, </w:t>
      </w:r>
      <w:r w:rsidR="00007979" w:rsidRPr="00F51A91">
        <w:rPr>
          <w:rFonts w:ascii="Arial" w:hAnsi="Arial" w:cs="Arial"/>
          <w:sz w:val="24"/>
          <w:szCs w:val="24"/>
        </w:rPr>
        <w:t>questioning</w:t>
      </w:r>
      <w:r w:rsidRPr="00F51A91">
        <w:rPr>
          <w:rFonts w:ascii="Arial" w:hAnsi="Arial" w:cs="Arial"/>
          <w:sz w:val="24"/>
          <w:szCs w:val="24"/>
        </w:rPr>
        <w:t xml:space="preserve"> fees, and the like will be paid directly by </w:t>
      </w:r>
      <w:r w:rsidR="00704D7B" w:rsidRPr="00F51A91">
        <w:rPr>
          <w:rFonts w:ascii="Arial" w:hAnsi="Arial" w:cs="Arial"/>
          <w:sz w:val="24"/>
          <w:szCs w:val="24"/>
        </w:rPr>
        <w:t xml:space="preserve">the </w:t>
      </w:r>
      <w:r w:rsidRPr="00F51A91">
        <w:rPr>
          <w:rFonts w:ascii="Arial" w:hAnsi="Arial" w:cs="Arial"/>
          <w:sz w:val="24"/>
          <w:szCs w:val="24"/>
        </w:rPr>
        <w:t xml:space="preserve">Client. </w:t>
      </w:r>
      <w:r w:rsidR="00704D7B" w:rsidRPr="00F51A91">
        <w:rPr>
          <w:rFonts w:ascii="Arial" w:hAnsi="Arial" w:cs="Arial"/>
          <w:sz w:val="24"/>
          <w:szCs w:val="24"/>
        </w:rPr>
        <w:t xml:space="preserve">The </w:t>
      </w:r>
      <w:r w:rsidRPr="00F51A91">
        <w:rPr>
          <w:rFonts w:ascii="Arial" w:hAnsi="Arial" w:cs="Arial"/>
          <w:sz w:val="24"/>
          <w:szCs w:val="24"/>
        </w:rPr>
        <w:t>Lawyer/ Starr Family Law will not advance costs to third parties on</w:t>
      </w:r>
      <w:r w:rsidR="009D51AE" w:rsidRPr="00F51A91">
        <w:rPr>
          <w:rFonts w:ascii="Arial" w:hAnsi="Arial" w:cs="Arial"/>
          <w:sz w:val="24"/>
          <w:szCs w:val="24"/>
        </w:rPr>
        <w:t xml:space="preserve"> the</w:t>
      </w:r>
      <w:r w:rsidRPr="00F51A91">
        <w:rPr>
          <w:rFonts w:ascii="Arial" w:hAnsi="Arial" w:cs="Arial"/>
          <w:sz w:val="24"/>
          <w:szCs w:val="24"/>
        </w:rPr>
        <w:t xml:space="preserve"> Client’s behalf</w:t>
      </w:r>
      <w:r w:rsidR="00007979" w:rsidRPr="00F51A91">
        <w:rPr>
          <w:rFonts w:ascii="Arial" w:hAnsi="Arial" w:cs="Arial"/>
          <w:sz w:val="24"/>
          <w:szCs w:val="24"/>
        </w:rPr>
        <w:t xml:space="preserve"> </w:t>
      </w:r>
      <w:r w:rsidR="009611B3" w:rsidRPr="00F51A91">
        <w:rPr>
          <w:rFonts w:ascii="Arial" w:hAnsi="Arial" w:cs="Arial"/>
          <w:sz w:val="24"/>
          <w:szCs w:val="24"/>
        </w:rPr>
        <w:t xml:space="preserve">without </w:t>
      </w:r>
      <w:r w:rsidR="00007979" w:rsidRPr="00F51A91">
        <w:rPr>
          <w:rFonts w:ascii="Arial" w:hAnsi="Arial" w:cs="Arial"/>
          <w:sz w:val="24"/>
          <w:szCs w:val="24"/>
        </w:rPr>
        <w:t xml:space="preserve">the </w:t>
      </w:r>
      <w:r w:rsidR="00594772" w:rsidRPr="00F51A91">
        <w:rPr>
          <w:rFonts w:ascii="Arial" w:hAnsi="Arial" w:cs="Arial"/>
          <w:sz w:val="24"/>
          <w:szCs w:val="24"/>
        </w:rPr>
        <w:t>Client</w:t>
      </w:r>
      <w:r w:rsidR="00A511D9">
        <w:rPr>
          <w:rFonts w:ascii="Arial" w:hAnsi="Arial" w:cs="Arial"/>
          <w:sz w:val="24"/>
          <w:szCs w:val="24"/>
        </w:rPr>
        <w:t>’</w:t>
      </w:r>
      <w:r w:rsidR="00594772" w:rsidRPr="00F51A91">
        <w:rPr>
          <w:rFonts w:ascii="Arial" w:hAnsi="Arial" w:cs="Arial"/>
          <w:sz w:val="24"/>
          <w:szCs w:val="24"/>
        </w:rPr>
        <w:t xml:space="preserve">s </w:t>
      </w:r>
      <w:r w:rsidR="00007979" w:rsidRPr="00F51A91">
        <w:rPr>
          <w:rFonts w:ascii="Arial" w:hAnsi="Arial" w:cs="Arial"/>
          <w:sz w:val="24"/>
          <w:szCs w:val="24"/>
        </w:rPr>
        <w:t xml:space="preserve">advance </w:t>
      </w:r>
      <w:r w:rsidR="009611B3" w:rsidRPr="00F51A91">
        <w:rPr>
          <w:rFonts w:ascii="Arial" w:hAnsi="Arial" w:cs="Arial"/>
          <w:sz w:val="24"/>
          <w:szCs w:val="24"/>
        </w:rPr>
        <w:t xml:space="preserve">consent. </w:t>
      </w:r>
    </w:p>
    <w:p w:rsidR="00D73DB6" w:rsidRPr="00F51A91" w:rsidRDefault="00D73DB6" w:rsidP="00621F63">
      <w:pPr>
        <w:pStyle w:val="ListParagraph"/>
        <w:spacing w:after="0" w:line="240" w:lineRule="auto"/>
        <w:ind w:left="2160"/>
        <w:contextualSpacing w:val="0"/>
        <w:jc w:val="both"/>
        <w:rPr>
          <w:rFonts w:ascii="Arial" w:hAnsi="Arial" w:cs="Arial"/>
          <w:sz w:val="24"/>
          <w:szCs w:val="24"/>
          <w:highlight w:val="cyan"/>
        </w:rPr>
      </w:pPr>
    </w:p>
    <w:bookmarkStart w:id="1" w:name="Check1"/>
    <w:p w:rsidR="009C6A5F" w:rsidRPr="00F51A91" w:rsidRDefault="002D261E" w:rsidP="00621F63">
      <w:pPr>
        <w:spacing w:after="0" w:line="240" w:lineRule="auto"/>
        <w:ind w:left="1440" w:hanging="720"/>
        <w:jc w:val="both"/>
        <w:rPr>
          <w:rFonts w:ascii="Arial" w:hAnsi="Arial" w:cs="Arial"/>
          <w:b/>
          <w:sz w:val="24"/>
          <w:szCs w:val="24"/>
        </w:rPr>
      </w:pPr>
      <w:r w:rsidRPr="00F51A91">
        <w:rPr>
          <w:rFonts w:ascii="Arial" w:hAnsi="Arial" w:cs="Arial"/>
          <w:sz w:val="24"/>
          <w:szCs w:val="24"/>
        </w:rPr>
        <w:fldChar w:fldCharType="begin">
          <w:ffData>
            <w:name w:val="Check1"/>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bookmarkEnd w:id="1"/>
      <w:r w:rsidRPr="00F51A91">
        <w:rPr>
          <w:rFonts w:ascii="Arial" w:hAnsi="Arial" w:cs="Arial"/>
          <w:sz w:val="24"/>
          <w:szCs w:val="24"/>
        </w:rPr>
        <w:t xml:space="preserve"> </w:t>
      </w:r>
      <w:r w:rsidRPr="00F51A91">
        <w:rPr>
          <w:rFonts w:ascii="Arial" w:hAnsi="Arial" w:cs="Arial"/>
          <w:sz w:val="24"/>
          <w:szCs w:val="24"/>
        </w:rPr>
        <w:tab/>
      </w:r>
      <w:r w:rsidRPr="00F51A91">
        <w:rPr>
          <w:rFonts w:ascii="Arial" w:hAnsi="Arial" w:cs="Arial"/>
          <w:b/>
          <w:sz w:val="24"/>
          <w:szCs w:val="24"/>
        </w:rPr>
        <w:t xml:space="preserve">The </w:t>
      </w:r>
      <w:r w:rsidR="009C6A5F" w:rsidRPr="00F51A91">
        <w:rPr>
          <w:rFonts w:ascii="Arial" w:hAnsi="Arial" w:cs="Arial"/>
          <w:b/>
          <w:sz w:val="24"/>
          <w:szCs w:val="24"/>
        </w:rPr>
        <w:t xml:space="preserve">Client acknowledges that </w:t>
      </w:r>
      <w:r w:rsidR="009E201C" w:rsidRPr="00F51A91">
        <w:rPr>
          <w:rFonts w:ascii="Arial" w:hAnsi="Arial" w:cs="Arial"/>
          <w:b/>
          <w:sz w:val="24"/>
          <w:szCs w:val="24"/>
        </w:rPr>
        <w:t xml:space="preserve">the </w:t>
      </w:r>
      <w:r w:rsidR="009C6A5F" w:rsidRPr="00F51A91">
        <w:rPr>
          <w:rFonts w:ascii="Arial" w:hAnsi="Arial" w:cs="Arial"/>
          <w:b/>
          <w:sz w:val="24"/>
          <w:szCs w:val="24"/>
        </w:rPr>
        <w:t xml:space="preserve">Lawyer has made no promises about the total amount of </w:t>
      </w:r>
      <w:r w:rsidR="009E201C" w:rsidRPr="00F51A91">
        <w:rPr>
          <w:rFonts w:ascii="Arial" w:hAnsi="Arial" w:cs="Arial"/>
          <w:b/>
          <w:sz w:val="24"/>
          <w:szCs w:val="24"/>
        </w:rPr>
        <w:t xml:space="preserve">the </w:t>
      </w:r>
      <w:r w:rsidR="009C6A5F" w:rsidRPr="00F51A91">
        <w:rPr>
          <w:rFonts w:ascii="Arial" w:hAnsi="Arial" w:cs="Arial"/>
          <w:b/>
          <w:sz w:val="24"/>
          <w:szCs w:val="24"/>
        </w:rPr>
        <w:t xml:space="preserve">Lawyer’s fees to be incurred by </w:t>
      </w:r>
      <w:r w:rsidR="009E201C" w:rsidRPr="00F51A91">
        <w:rPr>
          <w:rFonts w:ascii="Arial" w:hAnsi="Arial" w:cs="Arial"/>
          <w:b/>
          <w:sz w:val="24"/>
          <w:szCs w:val="24"/>
        </w:rPr>
        <w:t>the C</w:t>
      </w:r>
      <w:r w:rsidR="009C6A5F" w:rsidRPr="00F51A91">
        <w:rPr>
          <w:rFonts w:ascii="Arial" w:hAnsi="Arial" w:cs="Arial"/>
          <w:b/>
          <w:sz w:val="24"/>
          <w:szCs w:val="24"/>
        </w:rPr>
        <w:t>lient under this agreement.</w:t>
      </w:r>
    </w:p>
    <w:p w:rsidR="00D73DB6" w:rsidRDefault="00D73DB6" w:rsidP="00621F63">
      <w:pPr>
        <w:spacing w:after="0" w:line="240" w:lineRule="auto"/>
        <w:ind w:left="720"/>
        <w:jc w:val="both"/>
        <w:rPr>
          <w:rFonts w:ascii="Arial" w:hAnsi="Arial" w:cs="Arial"/>
          <w:b/>
          <w:sz w:val="24"/>
          <w:szCs w:val="24"/>
        </w:rPr>
      </w:pPr>
    </w:p>
    <w:p w:rsidR="00EE0CB5" w:rsidRPr="00F51A91" w:rsidRDefault="00EE0CB5" w:rsidP="00621F63">
      <w:pPr>
        <w:spacing w:after="0" w:line="240" w:lineRule="auto"/>
        <w:ind w:left="720"/>
        <w:jc w:val="both"/>
        <w:rPr>
          <w:rFonts w:ascii="Arial" w:hAnsi="Arial" w:cs="Arial"/>
          <w:b/>
          <w:sz w:val="24"/>
          <w:szCs w:val="24"/>
        </w:rPr>
      </w:pPr>
    </w:p>
    <w:p w:rsidR="00A53430" w:rsidRPr="00F51A91" w:rsidRDefault="009C6A5F" w:rsidP="00621F63">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 xml:space="preserve">Discharge of Lawyer: </w:t>
      </w:r>
      <w:r w:rsidR="006C7D3E" w:rsidRPr="00F51A91">
        <w:rPr>
          <w:rFonts w:ascii="Arial" w:hAnsi="Arial" w:cs="Arial"/>
          <w:sz w:val="24"/>
          <w:szCs w:val="24"/>
        </w:rPr>
        <w:t xml:space="preserve">The </w:t>
      </w:r>
      <w:r w:rsidRPr="00F51A91">
        <w:rPr>
          <w:rFonts w:ascii="Arial" w:hAnsi="Arial" w:cs="Arial"/>
          <w:sz w:val="24"/>
          <w:szCs w:val="24"/>
        </w:rPr>
        <w:t xml:space="preserve">Client may discharge </w:t>
      </w:r>
      <w:r w:rsidR="006C7D3E" w:rsidRPr="00F51A91">
        <w:rPr>
          <w:rFonts w:ascii="Arial" w:hAnsi="Arial" w:cs="Arial"/>
          <w:sz w:val="24"/>
          <w:szCs w:val="24"/>
        </w:rPr>
        <w:t xml:space="preserve">the </w:t>
      </w:r>
      <w:r w:rsidRPr="00F51A91">
        <w:rPr>
          <w:rFonts w:ascii="Arial" w:hAnsi="Arial" w:cs="Arial"/>
          <w:sz w:val="24"/>
          <w:szCs w:val="24"/>
        </w:rPr>
        <w:t xml:space="preserve">Lawyer at any time by written notice effective when received by </w:t>
      </w:r>
      <w:r w:rsidR="006C7D3E" w:rsidRPr="00F51A91">
        <w:rPr>
          <w:rFonts w:ascii="Arial" w:hAnsi="Arial" w:cs="Arial"/>
          <w:sz w:val="24"/>
          <w:szCs w:val="24"/>
        </w:rPr>
        <w:t xml:space="preserve">the </w:t>
      </w:r>
      <w:r w:rsidRPr="00F51A91">
        <w:rPr>
          <w:rFonts w:ascii="Arial" w:hAnsi="Arial" w:cs="Arial"/>
          <w:sz w:val="24"/>
          <w:szCs w:val="24"/>
        </w:rPr>
        <w:t xml:space="preserve">Lawyer. Unless specifically agreed by </w:t>
      </w:r>
      <w:r w:rsidR="006C7D3E" w:rsidRPr="00F51A91">
        <w:rPr>
          <w:rFonts w:ascii="Arial" w:hAnsi="Arial" w:cs="Arial"/>
          <w:sz w:val="24"/>
          <w:szCs w:val="24"/>
        </w:rPr>
        <w:t xml:space="preserve">the </w:t>
      </w:r>
      <w:r w:rsidRPr="00F51A91">
        <w:rPr>
          <w:rFonts w:ascii="Arial" w:hAnsi="Arial" w:cs="Arial"/>
          <w:sz w:val="24"/>
          <w:szCs w:val="24"/>
        </w:rPr>
        <w:t xml:space="preserve">Lawyer and </w:t>
      </w:r>
      <w:r w:rsidR="006C7D3E" w:rsidRPr="00F51A91">
        <w:rPr>
          <w:rFonts w:ascii="Arial" w:hAnsi="Arial" w:cs="Arial"/>
          <w:sz w:val="24"/>
          <w:szCs w:val="24"/>
        </w:rPr>
        <w:t xml:space="preserve">the </w:t>
      </w:r>
      <w:r w:rsidRPr="00F51A91">
        <w:rPr>
          <w:rFonts w:ascii="Arial" w:hAnsi="Arial" w:cs="Arial"/>
          <w:sz w:val="24"/>
          <w:szCs w:val="24"/>
        </w:rPr>
        <w:t xml:space="preserve">Client, </w:t>
      </w:r>
      <w:r w:rsidR="006C7D3E" w:rsidRPr="00F51A91">
        <w:rPr>
          <w:rFonts w:ascii="Arial" w:hAnsi="Arial" w:cs="Arial"/>
          <w:sz w:val="24"/>
          <w:szCs w:val="24"/>
        </w:rPr>
        <w:t xml:space="preserve">the </w:t>
      </w:r>
      <w:r w:rsidRPr="00F51A91">
        <w:rPr>
          <w:rFonts w:ascii="Arial" w:hAnsi="Arial" w:cs="Arial"/>
          <w:sz w:val="24"/>
          <w:szCs w:val="24"/>
        </w:rPr>
        <w:t xml:space="preserve">Lawyer will provide no further services after receipt of the notice. Notwithstanding the discharge, </w:t>
      </w:r>
      <w:r w:rsidR="006C7D3E" w:rsidRPr="00F51A91">
        <w:rPr>
          <w:rFonts w:ascii="Arial" w:hAnsi="Arial" w:cs="Arial"/>
          <w:sz w:val="24"/>
          <w:szCs w:val="24"/>
        </w:rPr>
        <w:t xml:space="preserve">the </w:t>
      </w:r>
      <w:r w:rsidRPr="00F51A91">
        <w:rPr>
          <w:rFonts w:ascii="Arial" w:hAnsi="Arial" w:cs="Arial"/>
          <w:sz w:val="24"/>
          <w:szCs w:val="24"/>
        </w:rPr>
        <w:t xml:space="preserve">Client will remain obligated to pay </w:t>
      </w:r>
      <w:r w:rsidR="006C7D3E" w:rsidRPr="00F51A91">
        <w:rPr>
          <w:rFonts w:ascii="Arial" w:hAnsi="Arial" w:cs="Arial"/>
          <w:sz w:val="24"/>
          <w:szCs w:val="24"/>
        </w:rPr>
        <w:t xml:space="preserve">the </w:t>
      </w:r>
      <w:r w:rsidRPr="00F51A91">
        <w:rPr>
          <w:rFonts w:ascii="Arial" w:hAnsi="Arial" w:cs="Arial"/>
          <w:sz w:val="24"/>
          <w:szCs w:val="24"/>
        </w:rPr>
        <w:t>Lawyer at the agreed rate for all services provided prior to such discharge.</w:t>
      </w:r>
    </w:p>
    <w:p w:rsidR="003A3823" w:rsidRPr="00F51A91" w:rsidRDefault="003A3823" w:rsidP="00621F63">
      <w:pPr>
        <w:pStyle w:val="ListParagraph"/>
        <w:spacing w:after="0" w:line="240" w:lineRule="auto"/>
        <w:ind w:left="360"/>
        <w:contextualSpacing w:val="0"/>
        <w:jc w:val="both"/>
        <w:rPr>
          <w:rFonts w:ascii="Arial" w:hAnsi="Arial" w:cs="Arial"/>
          <w:sz w:val="24"/>
          <w:szCs w:val="24"/>
        </w:rPr>
      </w:pPr>
    </w:p>
    <w:p w:rsidR="003A3823" w:rsidRPr="00F51A91" w:rsidRDefault="003A3823" w:rsidP="00EE0CB5">
      <w:pPr>
        <w:pStyle w:val="ListParagraph"/>
        <w:numPr>
          <w:ilvl w:val="0"/>
          <w:numId w:val="1"/>
        </w:numPr>
        <w:spacing w:after="0" w:line="240" w:lineRule="auto"/>
        <w:ind w:left="720" w:hanging="720"/>
        <w:contextualSpacing w:val="0"/>
        <w:jc w:val="both"/>
        <w:rPr>
          <w:rFonts w:ascii="Arial" w:hAnsi="Arial" w:cs="Arial"/>
          <w:sz w:val="24"/>
          <w:szCs w:val="24"/>
        </w:rPr>
      </w:pPr>
      <w:r w:rsidRPr="00F51A91">
        <w:rPr>
          <w:rFonts w:ascii="Arial" w:hAnsi="Arial" w:cs="Arial"/>
          <w:b/>
          <w:sz w:val="24"/>
          <w:szCs w:val="24"/>
        </w:rPr>
        <w:t>Withdrawal of Lawyer:</w:t>
      </w:r>
      <w:r w:rsidR="002D261E" w:rsidRPr="00F51A91">
        <w:rPr>
          <w:rFonts w:ascii="Arial" w:hAnsi="Arial" w:cs="Arial"/>
          <w:sz w:val="24"/>
          <w:szCs w:val="24"/>
        </w:rPr>
        <w:t xml:space="preserve"> </w:t>
      </w:r>
      <w:r w:rsidR="00A9447A" w:rsidRPr="00F51A91">
        <w:rPr>
          <w:rFonts w:ascii="Arial" w:hAnsi="Arial" w:cs="Arial"/>
          <w:sz w:val="24"/>
          <w:szCs w:val="24"/>
        </w:rPr>
        <w:t xml:space="preserve">The </w:t>
      </w:r>
      <w:r w:rsidRPr="00F51A91">
        <w:rPr>
          <w:rFonts w:ascii="Arial" w:hAnsi="Arial" w:cs="Arial"/>
          <w:sz w:val="24"/>
          <w:szCs w:val="24"/>
        </w:rPr>
        <w:t>Lawyer may withdraw at any time as permitted under the Rules of Professional Conduct</w:t>
      </w:r>
      <w:r w:rsidR="00A66E76" w:rsidRPr="00F51A91">
        <w:rPr>
          <w:rFonts w:ascii="Arial" w:hAnsi="Arial" w:cs="Arial"/>
          <w:sz w:val="24"/>
          <w:szCs w:val="24"/>
        </w:rPr>
        <w:t xml:space="preserve"> and the Family Law Rules</w:t>
      </w:r>
      <w:r w:rsidRPr="00F51A91">
        <w:rPr>
          <w:rFonts w:ascii="Arial" w:hAnsi="Arial" w:cs="Arial"/>
          <w:sz w:val="24"/>
          <w:szCs w:val="24"/>
        </w:rPr>
        <w:t xml:space="preserve">. The circumstances under which the Rules permit such withdrawal include, but are not limited to, the following: </w:t>
      </w:r>
    </w:p>
    <w:p w:rsidR="00D73DB6" w:rsidRPr="00F51A91" w:rsidRDefault="00D73DB6" w:rsidP="00621F63">
      <w:pPr>
        <w:pStyle w:val="ListParagraph"/>
        <w:spacing w:after="0" w:line="240" w:lineRule="auto"/>
        <w:contextualSpacing w:val="0"/>
        <w:jc w:val="both"/>
        <w:rPr>
          <w:rFonts w:ascii="Arial" w:hAnsi="Arial" w:cs="Arial"/>
          <w:sz w:val="24"/>
          <w:szCs w:val="24"/>
        </w:rPr>
      </w:pPr>
    </w:p>
    <w:p w:rsidR="003A3823" w:rsidRPr="00F51A91" w:rsidRDefault="003A3823" w:rsidP="00A9447A">
      <w:pPr>
        <w:pStyle w:val="ListParagraph"/>
        <w:numPr>
          <w:ilvl w:val="0"/>
          <w:numId w:val="5"/>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The Client consents,</w:t>
      </w:r>
    </w:p>
    <w:p w:rsidR="00970B7E" w:rsidRDefault="00970B7E" w:rsidP="00A9447A">
      <w:pPr>
        <w:pStyle w:val="ListParagraph"/>
        <w:numPr>
          <w:ilvl w:val="0"/>
          <w:numId w:val="5"/>
        </w:numPr>
        <w:spacing w:after="120" w:line="240" w:lineRule="auto"/>
        <w:ind w:left="1440" w:hanging="720"/>
        <w:contextualSpacing w:val="0"/>
        <w:jc w:val="both"/>
        <w:rPr>
          <w:rFonts w:ascii="Arial" w:hAnsi="Arial" w:cs="Arial"/>
          <w:sz w:val="24"/>
          <w:szCs w:val="24"/>
        </w:rPr>
      </w:pPr>
      <w:r>
        <w:rPr>
          <w:rFonts w:ascii="Arial" w:hAnsi="Arial" w:cs="Arial"/>
          <w:sz w:val="24"/>
          <w:szCs w:val="24"/>
        </w:rPr>
        <w:t>The Client misleads the Lawyer in a material way;</w:t>
      </w:r>
    </w:p>
    <w:p w:rsidR="00970B7E" w:rsidRDefault="00970B7E" w:rsidP="00A9447A">
      <w:pPr>
        <w:pStyle w:val="ListParagraph"/>
        <w:numPr>
          <w:ilvl w:val="0"/>
          <w:numId w:val="5"/>
        </w:numPr>
        <w:spacing w:after="120" w:line="240" w:lineRule="auto"/>
        <w:ind w:left="1440" w:hanging="720"/>
        <w:contextualSpacing w:val="0"/>
        <w:jc w:val="both"/>
        <w:rPr>
          <w:rFonts w:ascii="Arial" w:hAnsi="Arial" w:cs="Arial"/>
          <w:sz w:val="24"/>
          <w:szCs w:val="24"/>
        </w:rPr>
      </w:pPr>
      <w:r>
        <w:rPr>
          <w:rFonts w:ascii="Arial" w:hAnsi="Arial" w:cs="Arial"/>
          <w:sz w:val="24"/>
          <w:szCs w:val="24"/>
        </w:rPr>
        <w:t>The client instructs the Lawyer to do something that is prohibited by the Lawyer’s Rules of Professional Conduct;</w:t>
      </w:r>
    </w:p>
    <w:p w:rsidR="003A3823" w:rsidRPr="00F51A91" w:rsidRDefault="003A3823" w:rsidP="00A9447A">
      <w:pPr>
        <w:pStyle w:val="ListParagraph"/>
        <w:numPr>
          <w:ilvl w:val="0"/>
          <w:numId w:val="5"/>
        </w:numPr>
        <w:spacing w:after="120" w:line="240" w:lineRule="auto"/>
        <w:ind w:left="1440" w:hanging="720"/>
        <w:contextualSpacing w:val="0"/>
        <w:jc w:val="both"/>
        <w:rPr>
          <w:rFonts w:ascii="Arial" w:hAnsi="Arial" w:cs="Arial"/>
          <w:sz w:val="24"/>
          <w:szCs w:val="24"/>
        </w:rPr>
      </w:pPr>
      <w:r w:rsidRPr="00F51A91">
        <w:rPr>
          <w:rFonts w:ascii="Arial" w:hAnsi="Arial" w:cs="Arial"/>
          <w:sz w:val="24"/>
          <w:szCs w:val="24"/>
        </w:rPr>
        <w:t xml:space="preserve">The Client’s conduct renders it unreasonably difficult for the Lawyer to carry out the employment effectively, and </w:t>
      </w:r>
    </w:p>
    <w:p w:rsidR="003A3823" w:rsidRPr="00F51A91" w:rsidRDefault="003A3823" w:rsidP="00101EE0">
      <w:pPr>
        <w:pStyle w:val="ListParagraph"/>
        <w:numPr>
          <w:ilvl w:val="0"/>
          <w:numId w:val="5"/>
        </w:numPr>
        <w:spacing w:after="0" w:line="240" w:lineRule="auto"/>
        <w:ind w:left="1440" w:hanging="720"/>
        <w:contextualSpacing w:val="0"/>
        <w:jc w:val="both"/>
        <w:rPr>
          <w:rFonts w:ascii="Arial" w:hAnsi="Arial" w:cs="Arial"/>
          <w:sz w:val="24"/>
          <w:szCs w:val="24"/>
        </w:rPr>
      </w:pPr>
      <w:r w:rsidRPr="00F51A91">
        <w:rPr>
          <w:rFonts w:ascii="Arial" w:hAnsi="Arial" w:cs="Arial"/>
          <w:sz w:val="24"/>
          <w:szCs w:val="24"/>
        </w:rPr>
        <w:t>The Client fails to pay the Lawyer’s fees or costs as required by his or her agreement with the Lawyer.</w:t>
      </w:r>
    </w:p>
    <w:p w:rsidR="00101EE0" w:rsidRPr="00F51A91" w:rsidRDefault="00101EE0" w:rsidP="00101EE0">
      <w:pPr>
        <w:pStyle w:val="ListParagraph"/>
        <w:spacing w:after="0" w:line="240" w:lineRule="auto"/>
        <w:ind w:left="1440"/>
        <w:contextualSpacing w:val="0"/>
        <w:jc w:val="both"/>
        <w:rPr>
          <w:rFonts w:ascii="Arial" w:hAnsi="Arial" w:cs="Arial"/>
          <w:sz w:val="24"/>
          <w:szCs w:val="24"/>
        </w:rPr>
      </w:pPr>
    </w:p>
    <w:p w:rsidR="003A3823" w:rsidRPr="00F51A91" w:rsidRDefault="00D73DB6" w:rsidP="00621F63">
      <w:pPr>
        <w:spacing w:after="0" w:line="240" w:lineRule="auto"/>
        <w:ind w:left="720" w:hanging="720"/>
        <w:jc w:val="both"/>
        <w:rPr>
          <w:rFonts w:ascii="Arial" w:hAnsi="Arial" w:cs="Arial"/>
          <w:sz w:val="24"/>
          <w:szCs w:val="24"/>
        </w:rPr>
      </w:pPr>
      <w:r w:rsidRPr="00F51A91">
        <w:rPr>
          <w:rFonts w:ascii="Arial" w:hAnsi="Arial" w:cs="Arial"/>
          <w:sz w:val="24"/>
          <w:szCs w:val="24"/>
        </w:rPr>
        <w:tab/>
      </w:r>
      <w:r w:rsidR="003A3823" w:rsidRPr="00F51A91">
        <w:rPr>
          <w:rFonts w:ascii="Arial" w:hAnsi="Arial" w:cs="Arial"/>
          <w:sz w:val="24"/>
          <w:szCs w:val="24"/>
        </w:rPr>
        <w:t xml:space="preserve">Notwithstanding </w:t>
      </w:r>
      <w:r w:rsidR="002A7D8A" w:rsidRPr="00F51A91">
        <w:rPr>
          <w:rFonts w:ascii="Arial" w:hAnsi="Arial" w:cs="Arial"/>
          <w:sz w:val="24"/>
          <w:szCs w:val="24"/>
        </w:rPr>
        <w:t xml:space="preserve">the </w:t>
      </w:r>
      <w:r w:rsidR="003A3823" w:rsidRPr="00F51A91">
        <w:rPr>
          <w:rFonts w:ascii="Arial" w:hAnsi="Arial" w:cs="Arial"/>
          <w:sz w:val="24"/>
          <w:szCs w:val="24"/>
        </w:rPr>
        <w:t xml:space="preserve">Lawyer’s withdrawal, </w:t>
      </w:r>
      <w:r w:rsidR="002A7D8A" w:rsidRPr="00F51A91">
        <w:rPr>
          <w:rFonts w:ascii="Arial" w:hAnsi="Arial" w:cs="Arial"/>
          <w:sz w:val="24"/>
          <w:szCs w:val="24"/>
        </w:rPr>
        <w:t xml:space="preserve">the </w:t>
      </w:r>
      <w:r w:rsidR="003A3823" w:rsidRPr="00F51A91">
        <w:rPr>
          <w:rFonts w:ascii="Arial" w:hAnsi="Arial" w:cs="Arial"/>
          <w:sz w:val="24"/>
          <w:szCs w:val="24"/>
        </w:rPr>
        <w:t xml:space="preserve">Client will remain obligated to pay </w:t>
      </w:r>
      <w:r w:rsidR="002A7D8A" w:rsidRPr="00F51A91">
        <w:rPr>
          <w:rFonts w:ascii="Arial" w:hAnsi="Arial" w:cs="Arial"/>
          <w:sz w:val="24"/>
          <w:szCs w:val="24"/>
        </w:rPr>
        <w:t xml:space="preserve">the </w:t>
      </w:r>
      <w:r w:rsidR="00943C86" w:rsidRPr="00F51A91">
        <w:rPr>
          <w:rFonts w:ascii="Arial" w:hAnsi="Arial" w:cs="Arial"/>
          <w:sz w:val="24"/>
          <w:szCs w:val="24"/>
        </w:rPr>
        <w:t>Lawyer</w:t>
      </w:r>
      <w:r w:rsidR="002A7D8A" w:rsidRPr="00F51A91">
        <w:rPr>
          <w:rFonts w:ascii="Arial" w:hAnsi="Arial" w:cs="Arial"/>
          <w:sz w:val="24"/>
          <w:szCs w:val="24"/>
        </w:rPr>
        <w:t xml:space="preserve"> </w:t>
      </w:r>
      <w:r w:rsidR="003A3823" w:rsidRPr="00F51A91">
        <w:rPr>
          <w:rFonts w:ascii="Arial" w:hAnsi="Arial" w:cs="Arial"/>
          <w:sz w:val="24"/>
          <w:szCs w:val="24"/>
        </w:rPr>
        <w:t xml:space="preserve">at the agreed rate for all services provided. At the termination of services under this agreement, </w:t>
      </w:r>
      <w:r w:rsidR="002A7D8A" w:rsidRPr="00F51A91">
        <w:rPr>
          <w:rFonts w:ascii="Arial" w:hAnsi="Arial" w:cs="Arial"/>
          <w:sz w:val="24"/>
          <w:szCs w:val="24"/>
        </w:rPr>
        <w:t xml:space="preserve">the </w:t>
      </w:r>
      <w:r w:rsidR="003A3823" w:rsidRPr="00F51A91">
        <w:rPr>
          <w:rFonts w:ascii="Arial" w:hAnsi="Arial" w:cs="Arial"/>
          <w:sz w:val="24"/>
          <w:szCs w:val="24"/>
        </w:rPr>
        <w:t xml:space="preserve">Lawyer will release promptly to </w:t>
      </w:r>
      <w:r w:rsidR="002A7D8A" w:rsidRPr="00F51A91">
        <w:rPr>
          <w:rFonts w:ascii="Arial" w:hAnsi="Arial" w:cs="Arial"/>
          <w:sz w:val="24"/>
          <w:szCs w:val="24"/>
        </w:rPr>
        <w:t xml:space="preserve">the </w:t>
      </w:r>
      <w:r w:rsidR="00E4245B" w:rsidRPr="00F51A91">
        <w:rPr>
          <w:rFonts w:ascii="Arial" w:hAnsi="Arial" w:cs="Arial"/>
          <w:sz w:val="24"/>
          <w:szCs w:val="24"/>
        </w:rPr>
        <w:t>Client</w:t>
      </w:r>
      <w:r w:rsidR="00BE0FB9">
        <w:rPr>
          <w:rFonts w:ascii="Arial" w:hAnsi="Arial" w:cs="Arial"/>
          <w:sz w:val="24"/>
          <w:szCs w:val="24"/>
        </w:rPr>
        <w:t>,</w:t>
      </w:r>
      <w:r w:rsidR="00E4245B" w:rsidRPr="00F51A91">
        <w:rPr>
          <w:rFonts w:ascii="Arial" w:hAnsi="Arial" w:cs="Arial"/>
          <w:sz w:val="24"/>
          <w:szCs w:val="24"/>
        </w:rPr>
        <w:t xml:space="preserve"> upon the Client</w:t>
      </w:r>
      <w:r w:rsidR="00BE0FB9">
        <w:rPr>
          <w:rFonts w:ascii="Arial" w:hAnsi="Arial" w:cs="Arial"/>
          <w:sz w:val="24"/>
          <w:szCs w:val="24"/>
        </w:rPr>
        <w:t>’</w:t>
      </w:r>
      <w:r w:rsidR="00E4245B" w:rsidRPr="00F51A91">
        <w:rPr>
          <w:rFonts w:ascii="Arial" w:hAnsi="Arial" w:cs="Arial"/>
          <w:sz w:val="24"/>
          <w:szCs w:val="24"/>
        </w:rPr>
        <w:t>s</w:t>
      </w:r>
      <w:r w:rsidR="00EF4C82" w:rsidRPr="00F51A91">
        <w:rPr>
          <w:rFonts w:ascii="Arial" w:hAnsi="Arial" w:cs="Arial"/>
          <w:sz w:val="24"/>
          <w:szCs w:val="24"/>
        </w:rPr>
        <w:t xml:space="preserve"> request, </w:t>
      </w:r>
      <w:r w:rsidR="003A3823" w:rsidRPr="00F51A91">
        <w:rPr>
          <w:rFonts w:ascii="Arial" w:hAnsi="Arial" w:cs="Arial"/>
          <w:sz w:val="24"/>
          <w:szCs w:val="24"/>
        </w:rPr>
        <w:t xml:space="preserve">all of the </w:t>
      </w:r>
      <w:r w:rsidR="002A7D8A" w:rsidRPr="00F51A91">
        <w:rPr>
          <w:rFonts w:ascii="Arial" w:hAnsi="Arial" w:cs="Arial"/>
          <w:sz w:val="24"/>
          <w:szCs w:val="24"/>
        </w:rPr>
        <w:t xml:space="preserve">the </w:t>
      </w:r>
      <w:r w:rsidR="003A3823" w:rsidRPr="00F51A91">
        <w:rPr>
          <w:rFonts w:ascii="Arial" w:hAnsi="Arial" w:cs="Arial"/>
          <w:sz w:val="24"/>
          <w:szCs w:val="24"/>
        </w:rPr>
        <w:t>Client’s papers and property.</w:t>
      </w:r>
    </w:p>
    <w:p w:rsidR="00203F70" w:rsidRDefault="00203F70" w:rsidP="00621F63">
      <w:pPr>
        <w:pStyle w:val="ListParagraph"/>
        <w:spacing w:after="0" w:line="240" w:lineRule="auto"/>
        <w:ind w:hanging="720"/>
        <w:contextualSpacing w:val="0"/>
        <w:jc w:val="both"/>
        <w:rPr>
          <w:rFonts w:ascii="Arial" w:hAnsi="Arial" w:cs="Arial"/>
          <w:sz w:val="24"/>
          <w:szCs w:val="24"/>
        </w:rPr>
      </w:pPr>
    </w:p>
    <w:p w:rsidR="00EE0CB5" w:rsidRPr="00F51A91" w:rsidRDefault="00EE0CB5" w:rsidP="00621F63">
      <w:pPr>
        <w:pStyle w:val="ListParagraph"/>
        <w:spacing w:after="0" w:line="240" w:lineRule="auto"/>
        <w:ind w:hanging="720"/>
        <w:contextualSpacing w:val="0"/>
        <w:jc w:val="both"/>
        <w:rPr>
          <w:rFonts w:ascii="Arial" w:hAnsi="Arial" w:cs="Arial"/>
          <w:sz w:val="24"/>
          <w:szCs w:val="24"/>
        </w:rPr>
      </w:pPr>
    </w:p>
    <w:p w:rsidR="002D261E" w:rsidRPr="00F51A91" w:rsidRDefault="004079BD" w:rsidP="00621F63">
      <w:pPr>
        <w:numPr>
          <w:ilvl w:val="0"/>
          <w:numId w:val="1"/>
        </w:numPr>
        <w:tabs>
          <w:tab w:val="left" w:pos="0"/>
        </w:tabs>
        <w:suppressAutoHyphens/>
        <w:spacing w:after="0" w:line="240" w:lineRule="auto"/>
        <w:ind w:left="720" w:hanging="720"/>
        <w:jc w:val="both"/>
        <w:rPr>
          <w:rFonts w:ascii="Arial" w:hAnsi="Arial" w:cs="Arial"/>
          <w:b/>
          <w:spacing w:val="-3"/>
          <w:sz w:val="24"/>
          <w:szCs w:val="24"/>
          <w:lang w:val="en-GB"/>
        </w:rPr>
      </w:pPr>
      <w:r w:rsidRPr="00F51A91">
        <w:rPr>
          <w:rFonts w:ascii="Arial" w:hAnsi="Arial" w:cs="Arial"/>
          <w:b/>
          <w:spacing w:val="-3"/>
          <w:sz w:val="24"/>
          <w:szCs w:val="24"/>
          <w:lang w:val="en-GB"/>
        </w:rPr>
        <w:t>Acknowledgment and Statement of Client’s Understanding</w:t>
      </w:r>
    </w:p>
    <w:p w:rsidR="00B8346F" w:rsidRPr="00F51A91" w:rsidRDefault="00B8346F" w:rsidP="00B8346F">
      <w:pPr>
        <w:tabs>
          <w:tab w:val="left" w:pos="0"/>
        </w:tabs>
        <w:suppressAutoHyphens/>
        <w:spacing w:after="0" w:line="240" w:lineRule="auto"/>
        <w:ind w:left="720"/>
        <w:jc w:val="both"/>
        <w:rPr>
          <w:rFonts w:ascii="Arial" w:hAnsi="Arial" w:cs="Arial"/>
          <w:b/>
          <w:spacing w:val="-3"/>
          <w:sz w:val="24"/>
          <w:szCs w:val="24"/>
          <w:lang w:val="en-GB"/>
        </w:rPr>
      </w:pPr>
    </w:p>
    <w:p w:rsidR="00314ABB" w:rsidRPr="00F51A91" w:rsidRDefault="00314ABB" w:rsidP="009A03C5">
      <w:pPr>
        <w:tabs>
          <w:tab w:val="left" w:pos="720"/>
        </w:tabs>
        <w:suppressAutoHyphens/>
        <w:spacing w:after="120" w:line="240" w:lineRule="auto"/>
        <w:ind w:left="720"/>
        <w:jc w:val="both"/>
        <w:rPr>
          <w:rFonts w:ascii="Arial" w:hAnsi="Arial" w:cs="Arial"/>
          <w:spacing w:val="-3"/>
          <w:sz w:val="24"/>
          <w:szCs w:val="24"/>
          <w:lang w:val="en-GB"/>
        </w:rPr>
      </w:pPr>
      <w:r w:rsidRPr="00F51A91">
        <w:rPr>
          <w:rFonts w:ascii="Arial" w:hAnsi="Arial" w:cs="Arial"/>
          <w:spacing w:val="-3"/>
          <w:sz w:val="24"/>
          <w:szCs w:val="24"/>
          <w:lang w:val="en-GB"/>
        </w:rPr>
        <w:t>I acknowledge:</w:t>
      </w:r>
    </w:p>
    <w:p w:rsidR="00314ABB" w:rsidRPr="00F51A91" w:rsidRDefault="002D261E" w:rsidP="009A03C5">
      <w:pPr>
        <w:tabs>
          <w:tab w:val="left" w:pos="144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r>
      <w:r w:rsidR="00314ABB" w:rsidRPr="00F51A91">
        <w:rPr>
          <w:rFonts w:ascii="Arial" w:hAnsi="Arial" w:cs="Arial"/>
          <w:spacing w:val="-3"/>
          <w:sz w:val="24"/>
          <w:szCs w:val="24"/>
          <w:lang w:val="en-GB"/>
        </w:rPr>
        <w:t>receipt of a copy of all of the documents that form part of this contract,</w:t>
      </w:r>
      <w:r w:rsidRPr="00F51A91">
        <w:rPr>
          <w:rFonts w:ascii="Arial" w:hAnsi="Arial" w:cs="Arial"/>
          <w:spacing w:val="-3"/>
          <w:sz w:val="24"/>
          <w:szCs w:val="24"/>
          <w:lang w:val="en-GB"/>
        </w:rPr>
        <w:t xml:space="preserve"> </w:t>
      </w:r>
      <w:r w:rsidR="00314ABB" w:rsidRPr="00F51A91">
        <w:rPr>
          <w:rFonts w:ascii="Arial" w:hAnsi="Arial" w:cs="Arial"/>
          <w:spacing w:val="-3"/>
          <w:sz w:val="24"/>
          <w:szCs w:val="24"/>
          <w:lang w:val="en-GB"/>
        </w:rPr>
        <w:t>namely:</w:t>
      </w:r>
    </w:p>
    <w:p w:rsidR="00314ABB" w:rsidRPr="00F51A91" w:rsidRDefault="00314ABB" w:rsidP="009A03C5">
      <w:pPr>
        <w:widowControl w:val="0"/>
        <w:numPr>
          <w:ilvl w:val="0"/>
          <w:numId w:val="10"/>
        </w:numPr>
        <w:tabs>
          <w:tab w:val="left" w:pos="2160"/>
        </w:tabs>
        <w:suppressAutoHyphens/>
        <w:snapToGrid w:val="0"/>
        <w:spacing w:after="120" w:line="240" w:lineRule="auto"/>
        <w:ind w:left="2160"/>
        <w:jc w:val="both"/>
        <w:rPr>
          <w:rFonts w:ascii="Arial" w:hAnsi="Arial" w:cs="Arial"/>
          <w:spacing w:val="-3"/>
          <w:sz w:val="24"/>
          <w:szCs w:val="24"/>
        </w:rPr>
      </w:pPr>
      <w:r w:rsidRPr="00F51A91">
        <w:rPr>
          <w:rFonts w:ascii="Arial" w:hAnsi="Arial" w:cs="Arial"/>
          <w:spacing w:val="-3"/>
          <w:sz w:val="24"/>
          <w:szCs w:val="24"/>
        </w:rPr>
        <w:t>Administrative Information for New Clients (</w:t>
      </w:r>
      <w:r w:rsidR="002D261E" w:rsidRPr="00F51A91">
        <w:rPr>
          <w:rFonts w:ascii="Arial" w:hAnsi="Arial" w:cs="Arial"/>
          <w:spacing w:val="-3"/>
          <w:sz w:val="24"/>
          <w:szCs w:val="24"/>
        </w:rPr>
        <w:t>u</w:t>
      </w:r>
      <w:r w:rsidRPr="00F51A91">
        <w:rPr>
          <w:rFonts w:ascii="Arial" w:hAnsi="Arial" w:cs="Arial"/>
          <w:spacing w:val="-3"/>
          <w:sz w:val="24"/>
          <w:szCs w:val="24"/>
        </w:rPr>
        <w:t xml:space="preserve">pdated as at </w:t>
      </w:r>
      <w:r w:rsidR="00256356">
        <w:rPr>
          <w:rFonts w:ascii="Arial" w:hAnsi="Arial" w:cs="Arial"/>
          <w:spacing w:val="-3"/>
          <w:sz w:val="24"/>
          <w:szCs w:val="24"/>
        </w:rPr>
        <w:t xml:space="preserve">June </w:t>
      </w:r>
      <w:r w:rsidR="001C55C6">
        <w:rPr>
          <w:rFonts w:ascii="Arial" w:hAnsi="Arial" w:cs="Arial"/>
          <w:snapToGrid w:val="0"/>
          <w:spacing w:val="-3"/>
          <w:sz w:val="24"/>
          <w:szCs w:val="24"/>
        </w:rPr>
        <w:t>2014</w:t>
      </w:r>
      <w:r w:rsidRPr="00F51A91">
        <w:rPr>
          <w:rFonts w:ascii="Arial" w:hAnsi="Arial" w:cs="Arial"/>
          <w:spacing w:val="-3"/>
          <w:sz w:val="24"/>
          <w:szCs w:val="24"/>
        </w:rPr>
        <w:t>)</w:t>
      </w:r>
    </w:p>
    <w:p w:rsidR="002D261E" w:rsidRPr="00F51A91" w:rsidRDefault="00314ABB" w:rsidP="009A03C5">
      <w:pPr>
        <w:widowControl w:val="0"/>
        <w:numPr>
          <w:ilvl w:val="0"/>
          <w:numId w:val="10"/>
        </w:numPr>
        <w:tabs>
          <w:tab w:val="left" w:pos="1440"/>
        </w:tabs>
        <w:suppressAutoHyphens/>
        <w:snapToGrid w:val="0"/>
        <w:spacing w:after="120" w:line="240" w:lineRule="auto"/>
        <w:ind w:firstLine="0"/>
        <w:jc w:val="both"/>
        <w:rPr>
          <w:rFonts w:ascii="Arial" w:hAnsi="Arial" w:cs="Arial"/>
          <w:spacing w:val="-3"/>
          <w:sz w:val="24"/>
          <w:szCs w:val="24"/>
          <w:lang w:val="en-GB"/>
        </w:rPr>
      </w:pPr>
      <w:r w:rsidRPr="00F51A91">
        <w:rPr>
          <w:rFonts w:ascii="Arial" w:hAnsi="Arial" w:cs="Arial"/>
          <w:spacing w:val="-3"/>
          <w:sz w:val="24"/>
          <w:szCs w:val="24"/>
        </w:rPr>
        <w:t xml:space="preserve">Billing Information for New Clients (updated as at </w:t>
      </w:r>
      <w:r w:rsidR="00256356">
        <w:rPr>
          <w:rFonts w:ascii="Arial" w:hAnsi="Arial" w:cs="Arial"/>
          <w:spacing w:val="-3"/>
          <w:sz w:val="24"/>
          <w:szCs w:val="24"/>
        </w:rPr>
        <w:t xml:space="preserve">June </w:t>
      </w:r>
      <w:r w:rsidR="001C55C6">
        <w:rPr>
          <w:rFonts w:ascii="Arial" w:hAnsi="Arial" w:cs="Arial"/>
          <w:snapToGrid w:val="0"/>
          <w:spacing w:val="-3"/>
          <w:sz w:val="24"/>
          <w:szCs w:val="24"/>
        </w:rPr>
        <w:t>2014</w:t>
      </w:r>
      <w:r w:rsidRPr="00F51A91">
        <w:rPr>
          <w:rFonts w:ascii="Arial" w:hAnsi="Arial" w:cs="Arial"/>
          <w:spacing w:val="-3"/>
          <w:sz w:val="24"/>
          <w:szCs w:val="24"/>
        </w:rPr>
        <w:t>)</w:t>
      </w:r>
      <w:r w:rsidR="002D261E" w:rsidRPr="00F51A91">
        <w:rPr>
          <w:rFonts w:ascii="Arial" w:hAnsi="Arial" w:cs="Arial"/>
          <w:spacing w:val="-3"/>
          <w:sz w:val="24"/>
          <w:szCs w:val="24"/>
        </w:rPr>
        <w:t xml:space="preserve"> </w:t>
      </w:r>
    </w:p>
    <w:p w:rsidR="00314ABB" w:rsidRPr="00F51A91" w:rsidRDefault="002D261E" w:rsidP="009A03C5">
      <w:pPr>
        <w:widowControl w:val="0"/>
        <w:numPr>
          <w:ilvl w:val="0"/>
          <w:numId w:val="10"/>
        </w:numPr>
        <w:tabs>
          <w:tab w:val="left" w:pos="1440"/>
        </w:tabs>
        <w:suppressAutoHyphens/>
        <w:snapToGrid w:val="0"/>
        <w:spacing w:after="240" w:line="240" w:lineRule="auto"/>
        <w:ind w:firstLine="0"/>
        <w:jc w:val="both"/>
        <w:rPr>
          <w:rFonts w:ascii="Arial" w:hAnsi="Arial" w:cs="Arial"/>
          <w:spacing w:val="-3"/>
          <w:sz w:val="24"/>
          <w:szCs w:val="24"/>
          <w:lang w:val="en-GB"/>
        </w:rPr>
      </w:pPr>
      <w:r w:rsidRPr="00F51A91">
        <w:rPr>
          <w:rFonts w:ascii="Arial" w:hAnsi="Arial" w:cs="Arial"/>
          <w:spacing w:val="-3"/>
          <w:sz w:val="24"/>
          <w:szCs w:val="24"/>
          <w:lang w:val="en-GB"/>
        </w:rPr>
        <w:t xml:space="preserve">This </w:t>
      </w:r>
      <w:r w:rsidR="00314ABB" w:rsidRPr="00F51A91">
        <w:rPr>
          <w:rFonts w:ascii="Arial" w:hAnsi="Arial" w:cs="Arial"/>
          <w:spacing w:val="-3"/>
          <w:sz w:val="24"/>
          <w:szCs w:val="24"/>
          <w:lang w:val="en-GB"/>
        </w:rPr>
        <w:t xml:space="preserve">Retainer </w:t>
      </w:r>
    </w:p>
    <w:p w:rsidR="00E67D9D" w:rsidRPr="00F51A91" w:rsidRDefault="002D261E" w:rsidP="009A03C5">
      <w:pPr>
        <w:tabs>
          <w:tab w:val="left" w:pos="1440"/>
        </w:tabs>
        <w:suppressAutoHyphens/>
        <w:snapToGrid w:val="0"/>
        <w:spacing w:after="0" w:line="240" w:lineRule="auto"/>
        <w:ind w:left="1440" w:hanging="720"/>
        <w:jc w:val="both"/>
        <w:rPr>
          <w:rFonts w:ascii="Arial" w:hAnsi="Arial" w:cs="Arial"/>
          <w:spacing w:val="-3"/>
          <w:sz w:val="24"/>
          <w:szCs w:val="24"/>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008A2953" w:rsidRPr="00F51A91">
        <w:rPr>
          <w:rFonts w:ascii="Arial" w:hAnsi="Arial" w:cs="Arial"/>
          <w:sz w:val="24"/>
          <w:szCs w:val="24"/>
        </w:rPr>
        <w:tab/>
      </w:r>
      <w:r w:rsidR="0063456C" w:rsidRPr="00F51A91">
        <w:rPr>
          <w:rFonts w:ascii="Arial" w:hAnsi="Arial" w:cs="Arial"/>
          <w:sz w:val="24"/>
          <w:szCs w:val="24"/>
        </w:rPr>
        <w:t xml:space="preserve">that I </w:t>
      </w:r>
      <w:r w:rsidR="00314ABB" w:rsidRPr="00F51A91">
        <w:rPr>
          <w:rFonts w:ascii="Arial" w:hAnsi="Arial" w:cs="Arial"/>
          <w:spacing w:val="-3"/>
          <w:sz w:val="24"/>
          <w:szCs w:val="24"/>
          <w:lang w:val="en-GB"/>
        </w:rPr>
        <w:t>have</w:t>
      </w:r>
      <w:r w:rsidR="00E44C5C" w:rsidRPr="00F51A91">
        <w:rPr>
          <w:rFonts w:ascii="Arial" w:hAnsi="Arial" w:cs="Arial"/>
          <w:spacing w:val="-3"/>
          <w:sz w:val="24"/>
          <w:szCs w:val="24"/>
          <w:lang w:val="en-GB"/>
        </w:rPr>
        <w:t xml:space="preserve"> carefully</w:t>
      </w:r>
      <w:r w:rsidR="00314ABB" w:rsidRPr="00F51A91">
        <w:rPr>
          <w:rFonts w:ascii="Arial" w:hAnsi="Arial" w:cs="Arial"/>
          <w:spacing w:val="-3"/>
          <w:sz w:val="24"/>
          <w:szCs w:val="24"/>
          <w:lang w:val="en-GB"/>
        </w:rPr>
        <w:t xml:space="preserve"> read and understood the two documents, namely, the </w:t>
      </w:r>
      <w:r w:rsidR="00314ABB" w:rsidRPr="00F51A91">
        <w:rPr>
          <w:rFonts w:ascii="Arial" w:hAnsi="Arial" w:cs="Arial"/>
          <w:spacing w:val="-3"/>
          <w:sz w:val="24"/>
          <w:szCs w:val="24"/>
        </w:rPr>
        <w:t xml:space="preserve">Administrative Information for New Clients and the Billing Information for New Clients </w:t>
      </w:r>
      <w:r w:rsidR="00E67D9D" w:rsidRPr="00F51A91">
        <w:rPr>
          <w:rFonts w:ascii="Arial" w:hAnsi="Arial" w:cs="Arial"/>
          <w:spacing w:val="-3"/>
          <w:sz w:val="24"/>
          <w:szCs w:val="24"/>
        </w:rPr>
        <w:t xml:space="preserve">as well as this retainer. </w:t>
      </w:r>
    </w:p>
    <w:p w:rsidR="00E67D9D" w:rsidRPr="00F51A91" w:rsidRDefault="00E67D9D" w:rsidP="009A03C5">
      <w:pPr>
        <w:tabs>
          <w:tab w:val="left" w:pos="1440"/>
        </w:tabs>
        <w:suppressAutoHyphens/>
        <w:snapToGrid w:val="0"/>
        <w:spacing w:after="0" w:line="240" w:lineRule="auto"/>
        <w:ind w:left="1440" w:hanging="720"/>
        <w:jc w:val="both"/>
        <w:rPr>
          <w:rFonts w:ascii="Arial" w:hAnsi="Arial" w:cs="Arial"/>
          <w:spacing w:val="-3"/>
          <w:sz w:val="24"/>
          <w:szCs w:val="24"/>
        </w:rPr>
      </w:pPr>
    </w:p>
    <w:p w:rsidR="00314ABB" w:rsidRPr="00F51A91" w:rsidRDefault="005F03F1" w:rsidP="009A03C5">
      <w:pPr>
        <w:tabs>
          <w:tab w:val="left" w:pos="1440"/>
        </w:tabs>
        <w:suppressAutoHyphens/>
        <w:snapToGrid w:val="0"/>
        <w:spacing w:after="0" w:line="240" w:lineRule="auto"/>
        <w:ind w:left="1440" w:hanging="720"/>
        <w:jc w:val="both"/>
        <w:rPr>
          <w:rFonts w:ascii="Arial" w:hAnsi="Arial" w:cs="Arial"/>
          <w:spacing w:val="-3"/>
          <w:sz w:val="24"/>
          <w:szCs w:val="24"/>
          <w:lang w:val="en-GB"/>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r>
      <w:r w:rsidR="00E67D9D" w:rsidRPr="00F51A91">
        <w:rPr>
          <w:rFonts w:ascii="Arial" w:hAnsi="Arial" w:cs="Arial"/>
          <w:spacing w:val="-3"/>
          <w:sz w:val="24"/>
          <w:szCs w:val="24"/>
        </w:rPr>
        <w:t xml:space="preserve">that this </w:t>
      </w:r>
      <w:r w:rsidR="00DA7876" w:rsidRPr="00F51A91">
        <w:rPr>
          <w:rFonts w:ascii="Arial" w:hAnsi="Arial" w:cs="Arial"/>
          <w:spacing w:val="-3"/>
          <w:sz w:val="24"/>
          <w:szCs w:val="24"/>
        </w:rPr>
        <w:t>Retainer</w:t>
      </w:r>
      <w:r w:rsidR="00E67D9D" w:rsidRPr="00F51A91">
        <w:rPr>
          <w:rFonts w:ascii="Arial" w:hAnsi="Arial" w:cs="Arial"/>
          <w:spacing w:val="-3"/>
          <w:sz w:val="24"/>
          <w:szCs w:val="24"/>
        </w:rPr>
        <w:t xml:space="preserve">, Administrative Information for New Clients and Billing Information for New Clients </w:t>
      </w:r>
      <w:r w:rsidR="00314ABB" w:rsidRPr="00F51A91">
        <w:rPr>
          <w:rFonts w:ascii="Arial" w:hAnsi="Arial" w:cs="Arial"/>
          <w:spacing w:val="-3"/>
          <w:sz w:val="24"/>
          <w:szCs w:val="24"/>
        </w:rPr>
        <w:t xml:space="preserve">form  </w:t>
      </w:r>
      <w:r w:rsidR="00314ABB" w:rsidRPr="00F51A91">
        <w:rPr>
          <w:rFonts w:ascii="Arial" w:hAnsi="Arial" w:cs="Arial"/>
          <w:sz w:val="24"/>
          <w:szCs w:val="24"/>
        </w:rPr>
        <w:t xml:space="preserve">the complete Agreement between </w:t>
      </w:r>
      <w:r w:rsidRPr="00F51A91">
        <w:rPr>
          <w:rFonts w:ascii="Arial" w:hAnsi="Arial" w:cs="Arial"/>
          <w:sz w:val="24"/>
          <w:szCs w:val="24"/>
        </w:rPr>
        <w:t xml:space="preserve"> me</w:t>
      </w:r>
      <w:r w:rsidR="00314ABB" w:rsidRPr="00F51A91">
        <w:rPr>
          <w:rFonts w:ascii="Arial" w:hAnsi="Arial" w:cs="Arial"/>
          <w:sz w:val="24"/>
          <w:szCs w:val="24"/>
        </w:rPr>
        <w:t xml:space="preserve"> and the Lawyer. </w:t>
      </w:r>
      <w:r w:rsidR="00314ABB" w:rsidRPr="00F51A91">
        <w:rPr>
          <w:rFonts w:ascii="Arial" w:hAnsi="Arial" w:cs="Arial"/>
          <w:spacing w:val="-3"/>
          <w:sz w:val="24"/>
          <w:szCs w:val="24"/>
        </w:rPr>
        <w:t xml:space="preserve">I hereby agree to retain you as my solicitor based on the </w:t>
      </w:r>
      <w:r w:rsidR="00314ABB" w:rsidRPr="00F51A91">
        <w:rPr>
          <w:rFonts w:ascii="Arial" w:hAnsi="Arial" w:cs="Arial"/>
          <w:spacing w:val="-3"/>
          <w:sz w:val="24"/>
          <w:szCs w:val="24"/>
          <w:lang w:val="en-GB"/>
        </w:rPr>
        <w:t>policies and terms outlined in each of th</w:t>
      </w:r>
      <w:r w:rsidRPr="00F51A91">
        <w:rPr>
          <w:rFonts w:ascii="Arial" w:hAnsi="Arial" w:cs="Arial"/>
          <w:spacing w:val="-3"/>
          <w:sz w:val="24"/>
          <w:szCs w:val="24"/>
          <w:lang w:val="en-GB"/>
        </w:rPr>
        <w:t xml:space="preserve">ese </w:t>
      </w:r>
      <w:r w:rsidR="0021690C" w:rsidRPr="00F51A91">
        <w:rPr>
          <w:rFonts w:ascii="Arial" w:hAnsi="Arial" w:cs="Arial"/>
          <w:spacing w:val="-3"/>
          <w:sz w:val="24"/>
          <w:szCs w:val="24"/>
          <w:lang w:val="en-GB"/>
        </w:rPr>
        <w:t>three</w:t>
      </w:r>
      <w:r w:rsidRPr="00F51A91">
        <w:rPr>
          <w:rFonts w:ascii="Arial" w:hAnsi="Arial" w:cs="Arial"/>
          <w:spacing w:val="-3"/>
          <w:sz w:val="24"/>
          <w:szCs w:val="24"/>
          <w:lang w:val="en-GB"/>
        </w:rPr>
        <w:t xml:space="preserve"> </w:t>
      </w:r>
      <w:r w:rsidR="00314ABB" w:rsidRPr="00F51A91">
        <w:rPr>
          <w:rFonts w:ascii="Arial" w:hAnsi="Arial" w:cs="Arial"/>
          <w:spacing w:val="-3"/>
          <w:sz w:val="24"/>
          <w:szCs w:val="24"/>
          <w:lang w:val="en-GB"/>
        </w:rPr>
        <w:t>documents</w:t>
      </w:r>
      <w:r w:rsidRPr="00F51A91">
        <w:rPr>
          <w:rFonts w:ascii="Arial" w:hAnsi="Arial" w:cs="Arial"/>
          <w:spacing w:val="-3"/>
          <w:sz w:val="24"/>
          <w:szCs w:val="24"/>
          <w:lang w:val="en-GB"/>
        </w:rPr>
        <w:t xml:space="preserve">. </w:t>
      </w:r>
      <w:r w:rsidR="00314ABB" w:rsidRPr="00F51A91">
        <w:rPr>
          <w:rFonts w:ascii="Arial" w:hAnsi="Arial" w:cs="Arial"/>
          <w:spacing w:val="-3"/>
          <w:sz w:val="24"/>
          <w:szCs w:val="24"/>
          <w:lang w:val="en-GB"/>
        </w:rPr>
        <w:t xml:space="preserve"> </w:t>
      </w:r>
    </w:p>
    <w:p w:rsidR="00314ABB" w:rsidRDefault="00314ABB" w:rsidP="009A0824">
      <w:pPr>
        <w:widowControl w:val="0"/>
        <w:suppressAutoHyphens/>
        <w:snapToGrid w:val="0"/>
        <w:spacing w:after="0" w:line="240" w:lineRule="auto"/>
        <w:jc w:val="both"/>
        <w:rPr>
          <w:rFonts w:ascii="Arial" w:hAnsi="Arial" w:cs="Arial"/>
          <w:spacing w:val="-3"/>
          <w:sz w:val="24"/>
          <w:szCs w:val="24"/>
        </w:rPr>
      </w:pPr>
    </w:p>
    <w:p w:rsidR="00EE0CB5" w:rsidRPr="00F51A91" w:rsidRDefault="00EE0CB5" w:rsidP="009A0824">
      <w:pPr>
        <w:widowControl w:val="0"/>
        <w:suppressAutoHyphens/>
        <w:snapToGrid w:val="0"/>
        <w:spacing w:after="0" w:line="240" w:lineRule="auto"/>
        <w:jc w:val="both"/>
        <w:rPr>
          <w:rFonts w:ascii="Arial" w:hAnsi="Arial" w:cs="Arial"/>
          <w:spacing w:val="-3"/>
          <w:sz w:val="24"/>
          <w:szCs w:val="24"/>
        </w:rPr>
      </w:pPr>
    </w:p>
    <w:p w:rsidR="00CC1CFE" w:rsidRPr="0095591D" w:rsidRDefault="00CC1CFE" w:rsidP="00621F63">
      <w:pPr>
        <w:numPr>
          <w:ilvl w:val="0"/>
          <w:numId w:val="1"/>
        </w:numPr>
        <w:spacing w:after="0" w:line="240" w:lineRule="auto"/>
        <w:ind w:left="720" w:hanging="720"/>
        <w:jc w:val="both"/>
        <w:rPr>
          <w:rFonts w:ascii="Arial" w:hAnsi="Arial" w:cs="Arial"/>
          <w:b/>
          <w:sz w:val="24"/>
          <w:szCs w:val="24"/>
        </w:rPr>
      </w:pPr>
      <w:r w:rsidRPr="00F51A91">
        <w:rPr>
          <w:rFonts w:ascii="Arial" w:hAnsi="Arial" w:cs="Arial"/>
          <w:sz w:val="24"/>
          <w:szCs w:val="24"/>
        </w:rPr>
        <w:t xml:space="preserve">I </w:t>
      </w:r>
      <w:r w:rsidRPr="0095591D">
        <w:rPr>
          <w:rFonts w:ascii="Arial" w:hAnsi="Arial" w:cs="Arial"/>
          <w:sz w:val="24"/>
          <w:szCs w:val="24"/>
        </w:rPr>
        <w:t>signify my agreement with the following statements by initialling each one:</w:t>
      </w:r>
    </w:p>
    <w:p w:rsidR="009E6C60" w:rsidRPr="0095591D" w:rsidRDefault="009E6C60" w:rsidP="00621F63">
      <w:pPr>
        <w:spacing w:after="0" w:line="240" w:lineRule="auto"/>
        <w:ind w:left="360"/>
        <w:rPr>
          <w:rFonts w:ascii="Arial" w:hAnsi="Arial" w:cs="Arial"/>
          <w:b/>
          <w:sz w:val="24"/>
          <w:szCs w:val="24"/>
        </w:rPr>
      </w:pPr>
    </w:p>
    <w:tbl>
      <w:tblPr>
        <w:tblW w:w="873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975"/>
        <w:gridCol w:w="7275"/>
      </w:tblGrid>
      <w:tr w:rsidR="00CC1CFE" w:rsidRPr="0095591D" w:rsidTr="00927D5C">
        <w:tc>
          <w:tcPr>
            <w:tcW w:w="483" w:type="dxa"/>
            <w:tcBorders>
              <w:top w:val="nil"/>
              <w:left w:val="nil"/>
              <w:bottom w:val="nil"/>
              <w:right w:val="nil"/>
            </w:tcBorders>
          </w:tcPr>
          <w:p w:rsidR="00CC1CFE" w:rsidRPr="0095591D" w:rsidRDefault="00CC1CFE" w:rsidP="009E6C60">
            <w:pPr>
              <w:spacing w:after="0" w:line="240" w:lineRule="auto"/>
              <w:rPr>
                <w:rFonts w:ascii="Arial" w:hAnsi="Arial" w:cs="Arial"/>
                <w:sz w:val="24"/>
                <w:szCs w:val="24"/>
              </w:rPr>
            </w:pPr>
            <w:r w:rsidRPr="0095591D">
              <w:rPr>
                <w:rFonts w:ascii="Arial" w:hAnsi="Arial" w:cs="Arial"/>
                <w:sz w:val="24"/>
                <w:szCs w:val="24"/>
              </w:rPr>
              <w:t>a.</w:t>
            </w:r>
          </w:p>
        </w:tc>
        <w:tc>
          <w:tcPr>
            <w:tcW w:w="975" w:type="dxa"/>
            <w:tcBorders>
              <w:top w:val="nil"/>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927D5C">
            <w:pPr>
              <w:spacing w:after="120" w:line="240" w:lineRule="auto"/>
              <w:jc w:val="both"/>
              <w:rPr>
                <w:rFonts w:ascii="Arial" w:hAnsi="Arial" w:cs="Arial"/>
                <w:sz w:val="24"/>
                <w:szCs w:val="24"/>
              </w:rPr>
            </w:pPr>
            <w:r w:rsidRPr="0095591D">
              <w:rPr>
                <w:rFonts w:ascii="Arial" w:hAnsi="Arial" w:cs="Arial"/>
                <w:sz w:val="24"/>
                <w:szCs w:val="24"/>
              </w:rPr>
              <w:t>I have accurately described the nature of my case in Paragraph 1.</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CC1CFE" w:rsidRPr="0095591D" w:rsidRDefault="00CC1CFE" w:rsidP="009E6C60">
            <w:pPr>
              <w:spacing w:after="0" w:line="240" w:lineRule="auto"/>
              <w:rPr>
                <w:rFonts w:ascii="Arial" w:hAnsi="Arial" w:cs="Arial"/>
                <w:sz w:val="24"/>
                <w:szCs w:val="24"/>
              </w:rPr>
            </w:pPr>
            <w:r w:rsidRPr="0095591D">
              <w:rPr>
                <w:rFonts w:ascii="Arial" w:hAnsi="Arial" w:cs="Arial"/>
                <w:sz w:val="24"/>
                <w:szCs w:val="24"/>
              </w:rPr>
              <w:t>b.</w:t>
            </w:r>
          </w:p>
        </w:tc>
        <w:tc>
          <w:tcPr>
            <w:tcW w:w="975" w:type="dxa"/>
            <w:tcBorders>
              <w:top w:val="single" w:sz="4" w:space="0" w:color="auto"/>
              <w:left w:val="nil"/>
              <w:bottom w:val="single" w:sz="4" w:space="0" w:color="auto"/>
              <w:right w:val="nil"/>
            </w:tcBorders>
          </w:tcPr>
          <w:p w:rsidR="00BE05E9" w:rsidRPr="0095591D" w:rsidRDefault="00BE05E9"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927D5C">
            <w:pPr>
              <w:spacing w:after="120" w:line="240" w:lineRule="auto"/>
              <w:jc w:val="both"/>
              <w:rPr>
                <w:rFonts w:ascii="Arial" w:hAnsi="Arial" w:cs="Arial"/>
                <w:sz w:val="24"/>
                <w:szCs w:val="24"/>
              </w:rPr>
            </w:pPr>
            <w:r w:rsidRPr="0095591D">
              <w:rPr>
                <w:rFonts w:ascii="Arial" w:hAnsi="Arial" w:cs="Arial"/>
                <w:sz w:val="24"/>
                <w:szCs w:val="24"/>
              </w:rPr>
              <w:t>I will be responsible for the conduct of my case and will be in control of my case at all times as described in Paragraph 2.</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9E6C60" w:rsidRDefault="009E6C60" w:rsidP="00621F63">
            <w:pPr>
              <w:spacing w:after="0" w:line="240" w:lineRule="auto"/>
              <w:jc w:val="center"/>
              <w:rPr>
                <w:rFonts w:ascii="Arial" w:hAnsi="Arial" w:cs="Arial"/>
                <w:sz w:val="24"/>
                <w:szCs w:val="24"/>
              </w:rPr>
            </w:pPr>
          </w:p>
          <w:p w:rsidR="00CC1CFE" w:rsidRPr="0095591D" w:rsidRDefault="00CC1CFE" w:rsidP="00621F63">
            <w:pPr>
              <w:spacing w:after="0" w:line="240" w:lineRule="auto"/>
              <w:jc w:val="center"/>
              <w:rPr>
                <w:rFonts w:ascii="Arial" w:hAnsi="Arial" w:cs="Arial"/>
                <w:sz w:val="24"/>
                <w:szCs w:val="24"/>
              </w:rPr>
            </w:pPr>
            <w:r w:rsidRPr="0095591D">
              <w:rPr>
                <w:rFonts w:ascii="Arial" w:hAnsi="Arial" w:cs="Arial"/>
                <w:sz w:val="24"/>
                <w:szCs w:val="24"/>
              </w:rPr>
              <w:t>c.</w:t>
            </w:r>
          </w:p>
        </w:tc>
        <w:tc>
          <w:tcPr>
            <w:tcW w:w="975" w:type="dxa"/>
            <w:tcBorders>
              <w:top w:val="single" w:sz="4" w:space="0" w:color="auto"/>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927D5C">
            <w:pPr>
              <w:spacing w:after="120" w:line="240" w:lineRule="auto"/>
              <w:jc w:val="both"/>
              <w:rPr>
                <w:rFonts w:ascii="Arial" w:hAnsi="Arial" w:cs="Arial"/>
                <w:sz w:val="24"/>
                <w:szCs w:val="24"/>
              </w:rPr>
            </w:pPr>
            <w:r w:rsidRPr="0095591D">
              <w:rPr>
                <w:rFonts w:ascii="Arial" w:hAnsi="Arial" w:cs="Arial"/>
                <w:sz w:val="24"/>
                <w:szCs w:val="24"/>
              </w:rPr>
              <w:t xml:space="preserve">The services </w:t>
            </w:r>
            <w:r w:rsidR="004370EB" w:rsidRPr="0095591D">
              <w:rPr>
                <w:rFonts w:ascii="Arial" w:hAnsi="Arial" w:cs="Arial"/>
                <w:sz w:val="24"/>
                <w:szCs w:val="24"/>
              </w:rPr>
              <w:t>the Lawyer/</w:t>
            </w:r>
            <w:r w:rsidRPr="0095591D">
              <w:rPr>
                <w:rFonts w:ascii="Arial" w:hAnsi="Arial" w:cs="Arial"/>
                <w:sz w:val="24"/>
                <w:szCs w:val="24"/>
              </w:rPr>
              <w:t>Starr Family Law has agreed to perform in my case are identified by the word “YES” in paragraph 3. I take responsibility for all other aspects of my case.</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9E6C60" w:rsidRDefault="009E6C60" w:rsidP="00621F63">
            <w:pPr>
              <w:spacing w:after="0" w:line="240" w:lineRule="auto"/>
              <w:jc w:val="center"/>
              <w:rPr>
                <w:rFonts w:ascii="Arial" w:hAnsi="Arial" w:cs="Arial"/>
                <w:sz w:val="24"/>
                <w:szCs w:val="24"/>
              </w:rPr>
            </w:pPr>
          </w:p>
          <w:p w:rsidR="009E6C60" w:rsidRDefault="009E6C60" w:rsidP="00621F63">
            <w:pPr>
              <w:spacing w:after="0" w:line="240" w:lineRule="auto"/>
              <w:jc w:val="center"/>
              <w:rPr>
                <w:rFonts w:ascii="Arial" w:hAnsi="Arial" w:cs="Arial"/>
                <w:sz w:val="24"/>
                <w:szCs w:val="24"/>
              </w:rPr>
            </w:pPr>
          </w:p>
          <w:p w:rsidR="00CC1CFE" w:rsidRPr="0095591D" w:rsidRDefault="00CC1CFE" w:rsidP="00621F63">
            <w:pPr>
              <w:spacing w:after="0" w:line="240" w:lineRule="auto"/>
              <w:jc w:val="center"/>
              <w:rPr>
                <w:rFonts w:ascii="Arial" w:hAnsi="Arial" w:cs="Arial"/>
                <w:sz w:val="24"/>
                <w:szCs w:val="24"/>
              </w:rPr>
            </w:pPr>
            <w:r w:rsidRPr="0095591D">
              <w:rPr>
                <w:rFonts w:ascii="Arial" w:hAnsi="Arial" w:cs="Arial"/>
                <w:sz w:val="24"/>
                <w:szCs w:val="24"/>
              </w:rPr>
              <w:t>d.</w:t>
            </w:r>
          </w:p>
        </w:tc>
        <w:tc>
          <w:tcPr>
            <w:tcW w:w="975" w:type="dxa"/>
            <w:tcBorders>
              <w:top w:val="single" w:sz="4" w:space="0" w:color="auto"/>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927D5C">
            <w:pPr>
              <w:spacing w:after="120" w:line="240" w:lineRule="auto"/>
              <w:jc w:val="both"/>
              <w:rPr>
                <w:rFonts w:ascii="Arial" w:hAnsi="Arial" w:cs="Arial"/>
                <w:sz w:val="24"/>
                <w:szCs w:val="24"/>
              </w:rPr>
            </w:pPr>
            <w:r w:rsidRPr="0095591D">
              <w:rPr>
                <w:rFonts w:ascii="Arial" w:hAnsi="Arial" w:cs="Arial"/>
                <w:sz w:val="24"/>
                <w:szCs w:val="24"/>
              </w:rPr>
              <w:t xml:space="preserve">I understand and agree to the limitations on the scope of </w:t>
            </w:r>
            <w:r w:rsidR="00BB305D" w:rsidRPr="0095591D">
              <w:rPr>
                <w:rFonts w:ascii="Arial" w:hAnsi="Arial" w:cs="Arial"/>
                <w:sz w:val="24"/>
                <w:szCs w:val="24"/>
              </w:rPr>
              <w:t xml:space="preserve">the </w:t>
            </w:r>
            <w:r w:rsidRPr="0095591D">
              <w:rPr>
                <w:rFonts w:ascii="Arial" w:hAnsi="Arial" w:cs="Arial"/>
                <w:sz w:val="24"/>
                <w:szCs w:val="24"/>
              </w:rPr>
              <w:t xml:space="preserve">Lawyer/Starr Family Law’s responsibilities identified in Paragraph 4 and understand </w:t>
            </w:r>
            <w:r w:rsidR="00BB305D" w:rsidRPr="0095591D">
              <w:rPr>
                <w:rFonts w:ascii="Arial" w:hAnsi="Arial" w:cs="Arial"/>
                <w:sz w:val="24"/>
                <w:szCs w:val="24"/>
              </w:rPr>
              <w:t xml:space="preserve">that the </w:t>
            </w:r>
            <w:r w:rsidRPr="0095591D">
              <w:rPr>
                <w:rFonts w:ascii="Arial" w:hAnsi="Arial" w:cs="Arial"/>
                <w:sz w:val="24"/>
                <w:szCs w:val="24"/>
              </w:rPr>
              <w:t>Lawyer/ Starr Family Law will not be responsible for my conduct in handling my case.</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CC1CFE" w:rsidRPr="0095591D" w:rsidRDefault="00CC1CFE" w:rsidP="00621F63">
            <w:pPr>
              <w:spacing w:after="0" w:line="240" w:lineRule="auto"/>
              <w:jc w:val="center"/>
              <w:rPr>
                <w:rFonts w:ascii="Arial" w:hAnsi="Arial" w:cs="Arial"/>
                <w:sz w:val="24"/>
                <w:szCs w:val="24"/>
              </w:rPr>
            </w:pPr>
            <w:r w:rsidRPr="0095591D">
              <w:rPr>
                <w:rFonts w:ascii="Arial" w:hAnsi="Arial" w:cs="Arial"/>
                <w:sz w:val="24"/>
                <w:szCs w:val="24"/>
              </w:rPr>
              <w:t>e.</w:t>
            </w:r>
          </w:p>
        </w:tc>
        <w:tc>
          <w:tcPr>
            <w:tcW w:w="975" w:type="dxa"/>
            <w:tcBorders>
              <w:top w:val="single" w:sz="4" w:space="0" w:color="auto"/>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EB2840">
            <w:pPr>
              <w:spacing w:after="120" w:line="240" w:lineRule="auto"/>
              <w:jc w:val="both"/>
              <w:rPr>
                <w:rFonts w:ascii="Arial" w:hAnsi="Arial" w:cs="Arial"/>
                <w:sz w:val="24"/>
                <w:szCs w:val="24"/>
              </w:rPr>
            </w:pPr>
            <w:r w:rsidRPr="0095591D">
              <w:rPr>
                <w:rFonts w:ascii="Arial" w:hAnsi="Arial" w:cs="Arial"/>
                <w:sz w:val="24"/>
                <w:szCs w:val="24"/>
              </w:rPr>
              <w:t xml:space="preserve">I will pay </w:t>
            </w:r>
            <w:r w:rsidR="00BB305D" w:rsidRPr="0095591D">
              <w:rPr>
                <w:rFonts w:ascii="Arial" w:hAnsi="Arial" w:cs="Arial"/>
                <w:sz w:val="24"/>
                <w:szCs w:val="24"/>
              </w:rPr>
              <w:t xml:space="preserve">the </w:t>
            </w:r>
            <w:r w:rsidRPr="0095591D">
              <w:rPr>
                <w:rFonts w:ascii="Arial" w:hAnsi="Arial" w:cs="Arial"/>
                <w:sz w:val="24"/>
                <w:szCs w:val="24"/>
              </w:rPr>
              <w:t>Lawyer/ Starr Family Law for services as described in Paragraph</w:t>
            </w:r>
            <w:r w:rsidR="005E0C43" w:rsidRPr="0095591D">
              <w:rPr>
                <w:rFonts w:ascii="Arial" w:hAnsi="Arial" w:cs="Arial"/>
                <w:sz w:val="24"/>
                <w:szCs w:val="24"/>
              </w:rPr>
              <w:t>s</w:t>
            </w:r>
            <w:r w:rsidR="00EB2840" w:rsidRPr="0095591D">
              <w:rPr>
                <w:rFonts w:ascii="Arial" w:hAnsi="Arial" w:cs="Arial"/>
                <w:sz w:val="24"/>
                <w:szCs w:val="24"/>
              </w:rPr>
              <w:t xml:space="preserve"> 8</w:t>
            </w:r>
            <w:r w:rsidR="005E0C43" w:rsidRPr="0095591D">
              <w:rPr>
                <w:rFonts w:ascii="Arial" w:hAnsi="Arial" w:cs="Arial"/>
                <w:sz w:val="24"/>
                <w:szCs w:val="24"/>
              </w:rPr>
              <w:t xml:space="preserve"> and 9</w:t>
            </w:r>
            <w:r w:rsidRPr="0095591D">
              <w:rPr>
                <w:rFonts w:ascii="Arial" w:hAnsi="Arial" w:cs="Arial"/>
                <w:sz w:val="24"/>
                <w:szCs w:val="24"/>
              </w:rPr>
              <w:t>.</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CC1CFE" w:rsidRPr="0095591D" w:rsidRDefault="00CC1CFE" w:rsidP="009E6C60">
            <w:pPr>
              <w:spacing w:after="0" w:line="240" w:lineRule="auto"/>
              <w:rPr>
                <w:rFonts w:ascii="Arial" w:hAnsi="Arial" w:cs="Arial"/>
                <w:sz w:val="24"/>
                <w:szCs w:val="24"/>
              </w:rPr>
            </w:pPr>
            <w:r w:rsidRPr="0095591D">
              <w:rPr>
                <w:rFonts w:ascii="Arial" w:hAnsi="Arial" w:cs="Arial"/>
                <w:sz w:val="24"/>
                <w:szCs w:val="24"/>
              </w:rPr>
              <w:t>f.</w:t>
            </w:r>
          </w:p>
        </w:tc>
        <w:tc>
          <w:tcPr>
            <w:tcW w:w="975" w:type="dxa"/>
            <w:tcBorders>
              <w:top w:val="single" w:sz="4" w:space="0" w:color="auto"/>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EB2840">
            <w:pPr>
              <w:spacing w:after="120" w:line="240" w:lineRule="auto"/>
              <w:jc w:val="both"/>
              <w:rPr>
                <w:rFonts w:ascii="Arial" w:hAnsi="Arial" w:cs="Arial"/>
                <w:sz w:val="24"/>
                <w:szCs w:val="24"/>
              </w:rPr>
            </w:pPr>
            <w:r w:rsidRPr="0095591D">
              <w:rPr>
                <w:rFonts w:ascii="Arial" w:hAnsi="Arial" w:cs="Arial"/>
                <w:sz w:val="24"/>
                <w:szCs w:val="24"/>
              </w:rPr>
              <w:t xml:space="preserve">I understand that any amendments to this Agreement shall be in writing, as described in Paragraph </w:t>
            </w:r>
            <w:r w:rsidR="00EB2840" w:rsidRPr="0095591D">
              <w:rPr>
                <w:rFonts w:ascii="Arial" w:hAnsi="Arial" w:cs="Arial"/>
                <w:sz w:val="24"/>
                <w:szCs w:val="24"/>
              </w:rPr>
              <w:t>5</w:t>
            </w:r>
            <w:r w:rsidRPr="0095591D">
              <w:rPr>
                <w:rFonts w:ascii="Arial" w:hAnsi="Arial" w:cs="Arial"/>
                <w:sz w:val="24"/>
                <w:szCs w:val="24"/>
              </w:rPr>
              <w:t>.</w:t>
            </w:r>
          </w:p>
        </w:tc>
      </w:tr>
      <w:tr w:rsidR="00CC1CFE" w:rsidRPr="0095591D" w:rsidTr="00927D5C">
        <w:tc>
          <w:tcPr>
            <w:tcW w:w="483" w:type="dxa"/>
            <w:tcBorders>
              <w:top w:val="nil"/>
              <w:left w:val="nil"/>
              <w:bottom w:val="nil"/>
              <w:right w:val="nil"/>
            </w:tcBorders>
          </w:tcPr>
          <w:p w:rsidR="00AA7B81" w:rsidRDefault="00AA7B81" w:rsidP="00621F63">
            <w:pPr>
              <w:spacing w:after="0" w:line="240" w:lineRule="auto"/>
              <w:jc w:val="center"/>
              <w:rPr>
                <w:rFonts w:ascii="Arial" w:hAnsi="Arial" w:cs="Arial"/>
                <w:sz w:val="24"/>
                <w:szCs w:val="24"/>
              </w:rPr>
            </w:pPr>
          </w:p>
          <w:p w:rsidR="00AA7B81" w:rsidRDefault="00AA7B81" w:rsidP="00621F63">
            <w:pPr>
              <w:spacing w:after="0" w:line="240" w:lineRule="auto"/>
              <w:jc w:val="center"/>
              <w:rPr>
                <w:rFonts w:ascii="Arial" w:hAnsi="Arial" w:cs="Arial"/>
                <w:sz w:val="24"/>
                <w:szCs w:val="24"/>
              </w:rPr>
            </w:pPr>
          </w:p>
          <w:p w:rsidR="00AA7B81" w:rsidRDefault="00AA7B81" w:rsidP="00621F63">
            <w:pPr>
              <w:spacing w:after="0" w:line="240" w:lineRule="auto"/>
              <w:jc w:val="center"/>
              <w:rPr>
                <w:rFonts w:ascii="Arial" w:hAnsi="Arial" w:cs="Arial"/>
                <w:sz w:val="24"/>
                <w:szCs w:val="24"/>
              </w:rPr>
            </w:pPr>
          </w:p>
          <w:p w:rsidR="00CC1CFE" w:rsidRPr="0095591D" w:rsidRDefault="00CC1CFE" w:rsidP="00621F63">
            <w:pPr>
              <w:spacing w:after="0" w:line="240" w:lineRule="auto"/>
              <w:jc w:val="center"/>
              <w:rPr>
                <w:rFonts w:ascii="Arial" w:hAnsi="Arial" w:cs="Arial"/>
                <w:sz w:val="24"/>
                <w:szCs w:val="24"/>
              </w:rPr>
            </w:pPr>
            <w:r w:rsidRPr="0095591D">
              <w:rPr>
                <w:rFonts w:ascii="Arial" w:hAnsi="Arial" w:cs="Arial"/>
                <w:sz w:val="24"/>
                <w:szCs w:val="24"/>
              </w:rPr>
              <w:t>g.</w:t>
            </w:r>
          </w:p>
        </w:tc>
        <w:tc>
          <w:tcPr>
            <w:tcW w:w="975" w:type="dxa"/>
            <w:tcBorders>
              <w:top w:val="single" w:sz="4" w:space="0" w:color="auto"/>
              <w:left w:val="nil"/>
              <w:bottom w:val="single" w:sz="4" w:space="0" w:color="auto"/>
              <w:right w:val="nil"/>
            </w:tcBorders>
          </w:tcPr>
          <w:p w:rsidR="00CC1CFE" w:rsidRPr="0095591D" w:rsidRDefault="00CC1CFE" w:rsidP="00621F63">
            <w:pPr>
              <w:spacing w:after="0" w:line="240" w:lineRule="auto"/>
              <w:rPr>
                <w:rFonts w:ascii="Arial" w:hAnsi="Arial" w:cs="Arial"/>
                <w:b/>
                <w:sz w:val="24"/>
                <w:szCs w:val="24"/>
              </w:rPr>
            </w:pPr>
          </w:p>
        </w:tc>
        <w:tc>
          <w:tcPr>
            <w:tcW w:w="7275" w:type="dxa"/>
            <w:tcBorders>
              <w:top w:val="nil"/>
              <w:left w:val="nil"/>
              <w:bottom w:val="nil"/>
              <w:right w:val="nil"/>
            </w:tcBorders>
          </w:tcPr>
          <w:p w:rsidR="00CC1CFE" w:rsidRPr="0095591D" w:rsidRDefault="00CC1CFE" w:rsidP="0040051F">
            <w:pPr>
              <w:spacing w:after="120" w:line="240" w:lineRule="auto"/>
              <w:jc w:val="both"/>
              <w:rPr>
                <w:rFonts w:ascii="Arial" w:hAnsi="Arial" w:cs="Arial"/>
                <w:sz w:val="24"/>
                <w:szCs w:val="24"/>
              </w:rPr>
            </w:pPr>
            <w:r w:rsidRPr="0095591D">
              <w:rPr>
                <w:rFonts w:ascii="Arial" w:hAnsi="Arial" w:cs="Arial"/>
                <w:sz w:val="24"/>
                <w:szCs w:val="24"/>
              </w:rPr>
              <w:t>I acknowledge that I have been advised by</w:t>
            </w:r>
            <w:r w:rsidR="00FA6247" w:rsidRPr="0095591D">
              <w:rPr>
                <w:rFonts w:ascii="Arial" w:hAnsi="Arial" w:cs="Arial"/>
                <w:sz w:val="24"/>
                <w:szCs w:val="24"/>
              </w:rPr>
              <w:t xml:space="preserve"> the Lawyer/</w:t>
            </w:r>
            <w:r w:rsidRPr="0095591D">
              <w:rPr>
                <w:rFonts w:ascii="Arial" w:hAnsi="Arial" w:cs="Arial"/>
                <w:sz w:val="24"/>
                <w:szCs w:val="24"/>
              </w:rPr>
              <w:t xml:space="preserve">Starr Family Law that I have the right to consult with another independent </w:t>
            </w:r>
            <w:r w:rsidR="0040051F" w:rsidRPr="0095591D">
              <w:rPr>
                <w:rFonts w:ascii="Arial" w:hAnsi="Arial" w:cs="Arial"/>
                <w:sz w:val="24"/>
                <w:szCs w:val="24"/>
              </w:rPr>
              <w:t xml:space="preserve">solicitor </w:t>
            </w:r>
            <w:r w:rsidRPr="0095591D">
              <w:rPr>
                <w:rFonts w:ascii="Arial" w:hAnsi="Arial" w:cs="Arial"/>
                <w:sz w:val="24"/>
                <w:szCs w:val="24"/>
              </w:rPr>
              <w:t xml:space="preserve">to review this Agreement and to advise me on my rights as a client </w:t>
            </w:r>
            <w:r w:rsidRPr="0095591D">
              <w:rPr>
                <w:rFonts w:ascii="Arial" w:hAnsi="Arial" w:cs="Arial"/>
                <w:i/>
                <w:sz w:val="24"/>
                <w:szCs w:val="24"/>
              </w:rPr>
              <w:t>before</w:t>
            </w:r>
            <w:r w:rsidRPr="0095591D">
              <w:rPr>
                <w:rFonts w:ascii="Arial" w:hAnsi="Arial" w:cs="Arial"/>
                <w:sz w:val="24"/>
                <w:szCs w:val="24"/>
              </w:rPr>
              <w:t xml:space="preserve"> I sign this Agreement.</w:t>
            </w:r>
          </w:p>
        </w:tc>
      </w:tr>
    </w:tbl>
    <w:p w:rsidR="00203F70" w:rsidRDefault="00203F70" w:rsidP="00621F63">
      <w:pPr>
        <w:pStyle w:val="ListParagraph"/>
        <w:spacing w:after="0" w:line="240" w:lineRule="auto"/>
        <w:contextualSpacing w:val="0"/>
        <w:rPr>
          <w:rFonts w:ascii="Arial" w:hAnsi="Arial" w:cs="Arial"/>
          <w:sz w:val="24"/>
          <w:szCs w:val="24"/>
        </w:rPr>
      </w:pPr>
    </w:p>
    <w:p w:rsidR="00EE0CB5" w:rsidRPr="0095591D" w:rsidRDefault="00EE0CB5" w:rsidP="00621F63">
      <w:pPr>
        <w:pStyle w:val="ListParagraph"/>
        <w:spacing w:after="0" w:line="240" w:lineRule="auto"/>
        <w:contextualSpacing w:val="0"/>
        <w:rPr>
          <w:rFonts w:ascii="Arial" w:hAnsi="Arial" w:cs="Arial"/>
          <w:sz w:val="24"/>
          <w:szCs w:val="24"/>
        </w:rPr>
      </w:pPr>
    </w:p>
    <w:p w:rsidR="00203F70" w:rsidRPr="0095591D" w:rsidRDefault="00203F70" w:rsidP="00621F63">
      <w:pPr>
        <w:pStyle w:val="ListParagraph"/>
        <w:numPr>
          <w:ilvl w:val="0"/>
          <w:numId w:val="1"/>
        </w:numPr>
        <w:spacing w:after="0" w:line="240" w:lineRule="auto"/>
        <w:ind w:left="720" w:hanging="720"/>
        <w:contextualSpacing w:val="0"/>
        <w:jc w:val="both"/>
        <w:rPr>
          <w:rFonts w:ascii="Arial" w:hAnsi="Arial" w:cs="Arial"/>
          <w:b/>
          <w:sz w:val="24"/>
          <w:szCs w:val="24"/>
        </w:rPr>
      </w:pPr>
      <w:r w:rsidRPr="0095591D">
        <w:rPr>
          <w:rFonts w:ascii="Arial" w:hAnsi="Arial" w:cs="Arial"/>
          <w:b/>
          <w:sz w:val="24"/>
          <w:szCs w:val="24"/>
        </w:rPr>
        <w:t xml:space="preserve">Effective Date of Agreement: </w:t>
      </w:r>
      <w:r w:rsidRPr="0095591D">
        <w:rPr>
          <w:rFonts w:ascii="Arial" w:hAnsi="Arial" w:cs="Arial"/>
          <w:sz w:val="24"/>
          <w:szCs w:val="24"/>
        </w:rPr>
        <w:t xml:space="preserve">The effective date of this agreement will be the date when, having been executed by </w:t>
      </w:r>
      <w:r w:rsidR="00A435FE" w:rsidRPr="0095591D">
        <w:rPr>
          <w:rFonts w:ascii="Arial" w:hAnsi="Arial" w:cs="Arial"/>
          <w:sz w:val="24"/>
          <w:szCs w:val="24"/>
        </w:rPr>
        <w:t xml:space="preserve">the </w:t>
      </w:r>
      <w:r w:rsidRPr="0095591D">
        <w:rPr>
          <w:rFonts w:ascii="Arial" w:hAnsi="Arial" w:cs="Arial"/>
          <w:sz w:val="24"/>
          <w:szCs w:val="24"/>
        </w:rPr>
        <w:t xml:space="preserve">Client, one copy of the agreement is received by </w:t>
      </w:r>
      <w:r w:rsidR="00A435FE" w:rsidRPr="0095591D">
        <w:rPr>
          <w:rFonts w:ascii="Arial" w:hAnsi="Arial" w:cs="Arial"/>
          <w:sz w:val="24"/>
          <w:szCs w:val="24"/>
        </w:rPr>
        <w:t xml:space="preserve">the </w:t>
      </w:r>
      <w:r w:rsidRPr="0095591D">
        <w:rPr>
          <w:rFonts w:ascii="Arial" w:hAnsi="Arial" w:cs="Arial"/>
          <w:sz w:val="24"/>
          <w:szCs w:val="24"/>
        </w:rPr>
        <w:t xml:space="preserve">Lawyer and the Lawyer receives the deposit required by Paragraph </w:t>
      </w:r>
      <w:r w:rsidR="005051A6" w:rsidRPr="0095591D">
        <w:rPr>
          <w:rFonts w:ascii="Arial" w:hAnsi="Arial" w:cs="Arial"/>
          <w:sz w:val="24"/>
          <w:szCs w:val="24"/>
        </w:rPr>
        <w:t>8</w:t>
      </w:r>
      <w:r w:rsidR="0099382C" w:rsidRPr="0095591D">
        <w:rPr>
          <w:rFonts w:ascii="Arial" w:hAnsi="Arial" w:cs="Arial"/>
          <w:sz w:val="24"/>
          <w:szCs w:val="24"/>
        </w:rPr>
        <w:t xml:space="preserve">b. </w:t>
      </w:r>
      <w:r w:rsidRPr="0095591D">
        <w:rPr>
          <w:rFonts w:ascii="Arial" w:hAnsi="Arial" w:cs="Arial"/>
          <w:sz w:val="24"/>
          <w:szCs w:val="24"/>
        </w:rPr>
        <w:t xml:space="preserve">Once effective, this agreement will, however, apply to services provided by </w:t>
      </w:r>
      <w:r w:rsidR="00A435FE" w:rsidRPr="0095591D">
        <w:rPr>
          <w:rFonts w:ascii="Arial" w:hAnsi="Arial" w:cs="Arial"/>
          <w:sz w:val="24"/>
          <w:szCs w:val="24"/>
        </w:rPr>
        <w:t xml:space="preserve">the </w:t>
      </w:r>
      <w:r w:rsidRPr="0095591D">
        <w:rPr>
          <w:rFonts w:ascii="Arial" w:hAnsi="Arial" w:cs="Arial"/>
          <w:sz w:val="24"/>
          <w:szCs w:val="24"/>
        </w:rPr>
        <w:t>Lawyer on this matter before its effective date.</w:t>
      </w:r>
    </w:p>
    <w:p w:rsidR="00203F70" w:rsidRDefault="00203F70" w:rsidP="00621F63">
      <w:pPr>
        <w:pStyle w:val="ListParagraph"/>
        <w:spacing w:after="0" w:line="240" w:lineRule="auto"/>
        <w:contextualSpacing w:val="0"/>
        <w:rPr>
          <w:rFonts w:ascii="Arial" w:hAnsi="Arial" w:cs="Arial"/>
          <w:b/>
          <w:sz w:val="24"/>
          <w:szCs w:val="24"/>
        </w:rPr>
      </w:pPr>
    </w:p>
    <w:p w:rsidR="00EE0CB5" w:rsidRPr="00F51A91" w:rsidRDefault="00EE0CB5" w:rsidP="00621F63">
      <w:pPr>
        <w:pStyle w:val="ListParagraph"/>
        <w:spacing w:after="0" w:line="240" w:lineRule="auto"/>
        <w:contextualSpacing w:val="0"/>
        <w:rPr>
          <w:rFonts w:ascii="Arial" w:hAnsi="Arial" w:cs="Arial"/>
          <w:b/>
          <w:sz w:val="24"/>
          <w:szCs w:val="24"/>
        </w:rPr>
      </w:pPr>
    </w:p>
    <w:p w:rsidR="003203A5" w:rsidRPr="00F51A91" w:rsidRDefault="003203A5" w:rsidP="003203A5">
      <w:pPr>
        <w:numPr>
          <w:ilvl w:val="0"/>
          <w:numId w:val="1"/>
        </w:numPr>
        <w:tabs>
          <w:tab w:val="left" w:pos="-720"/>
        </w:tabs>
        <w:suppressAutoHyphens/>
        <w:spacing w:after="0" w:line="240" w:lineRule="auto"/>
        <w:ind w:left="720" w:hanging="720"/>
        <w:jc w:val="both"/>
        <w:rPr>
          <w:rFonts w:ascii="Arial" w:hAnsi="Arial" w:cs="Arial"/>
          <w:b/>
          <w:spacing w:val="-3"/>
          <w:sz w:val="24"/>
          <w:szCs w:val="24"/>
          <w:lang w:val="en-GB"/>
        </w:rPr>
      </w:pPr>
      <w:r w:rsidRPr="00F51A91">
        <w:rPr>
          <w:rFonts w:ascii="Arial" w:hAnsi="Arial" w:cs="Arial"/>
          <w:b/>
          <w:spacing w:val="-3"/>
          <w:sz w:val="24"/>
          <w:szCs w:val="24"/>
          <w:lang w:val="en-GB"/>
        </w:rPr>
        <w:t>Advice Given</w:t>
      </w:r>
    </w:p>
    <w:p w:rsidR="003203A5" w:rsidRPr="00F51A91" w:rsidRDefault="003203A5" w:rsidP="003203A5">
      <w:pPr>
        <w:tabs>
          <w:tab w:val="left" w:pos="-720"/>
        </w:tabs>
        <w:suppressAutoHyphens/>
        <w:spacing w:after="0" w:line="240" w:lineRule="auto"/>
        <w:ind w:left="720"/>
        <w:jc w:val="both"/>
        <w:rPr>
          <w:rFonts w:ascii="Arial" w:hAnsi="Arial" w:cs="Arial"/>
          <w:b/>
          <w:spacing w:val="-3"/>
          <w:sz w:val="24"/>
          <w:szCs w:val="24"/>
          <w:lang w:val="en-GB"/>
        </w:rPr>
      </w:pPr>
    </w:p>
    <w:p w:rsidR="003203A5" w:rsidRPr="00F51A91" w:rsidRDefault="003203A5" w:rsidP="003203A5">
      <w:pPr>
        <w:tabs>
          <w:tab w:val="left" w:pos="-720"/>
        </w:tabs>
        <w:suppressAutoHyphens/>
        <w:spacing w:after="120" w:line="240" w:lineRule="auto"/>
        <w:ind w:left="720"/>
        <w:jc w:val="both"/>
        <w:rPr>
          <w:rFonts w:ascii="Arial" w:hAnsi="Arial" w:cs="Arial"/>
          <w:spacing w:val="-3"/>
          <w:sz w:val="24"/>
          <w:szCs w:val="24"/>
          <w:lang w:val="en-GB"/>
        </w:rPr>
      </w:pPr>
      <w:r w:rsidRPr="00F51A91">
        <w:rPr>
          <w:rFonts w:ascii="Arial" w:hAnsi="Arial" w:cs="Arial"/>
          <w:spacing w:val="-3"/>
          <w:sz w:val="24"/>
          <w:szCs w:val="24"/>
          <w:lang w:val="en-GB"/>
        </w:rPr>
        <w:t xml:space="preserve">I, </w:t>
      </w:r>
      <w:r w:rsidRPr="009506A1">
        <w:rPr>
          <w:rFonts w:ascii="Arial" w:hAnsi="Arial" w:cs="Arial"/>
          <w:spacing w:val="-3"/>
          <w:sz w:val="24"/>
          <w:szCs w:val="24"/>
          <w:lang w:val="en-GB"/>
        </w:rPr>
        <w:t>the Client,</w:t>
      </w:r>
      <w:r w:rsidRPr="00F51A91">
        <w:rPr>
          <w:rFonts w:ascii="Arial" w:hAnsi="Arial" w:cs="Arial"/>
          <w:spacing w:val="-3"/>
          <w:sz w:val="24"/>
          <w:szCs w:val="24"/>
          <w:lang w:val="en-GB"/>
        </w:rPr>
        <w:t xml:space="preserve"> acknowledge that I have been advised that: </w:t>
      </w:r>
    </w:p>
    <w:p w:rsidR="003203A5" w:rsidRPr="00F51A91" w:rsidRDefault="003203A5" w:rsidP="003203A5">
      <w:pPr>
        <w:tabs>
          <w:tab w:val="left" w:pos="-720"/>
        </w:tabs>
        <w:suppressAutoHyphens/>
        <w:spacing w:after="120" w:line="240" w:lineRule="auto"/>
        <w:ind w:left="1440" w:hanging="720"/>
        <w:jc w:val="both"/>
        <w:rPr>
          <w:rFonts w:ascii="Arial" w:hAnsi="Arial" w:cs="Arial"/>
          <w:spacing w:val="-3"/>
          <w:sz w:val="24"/>
          <w:szCs w:val="24"/>
          <w:lang w:val="en-GB"/>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r>
      <w:r w:rsidRPr="00F51A91">
        <w:rPr>
          <w:rFonts w:ascii="Arial" w:hAnsi="Arial" w:cs="Arial"/>
          <w:spacing w:val="-3"/>
          <w:sz w:val="24"/>
          <w:szCs w:val="24"/>
          <w:lang w:val="en-GB"/>
        </w:rPr>
        <w:t xml:space="preserve">any claims I may have to an equalization of net family property under the </w:t>
      </w:r>
      <w:r w:rsidRPr="00F51A91">
        <w:rPr>
          <w:rFonts w:ascii="Arial" w:hAnsi="Arial" w:cs="Arial"/>
          <w:i/>
          <w:spacing w:val="-3"/>
          <w:sz w:val="24"/>
          <w:szCs w:val="24"/>
          <w:lang w:val="en-GB"/>
        </w:rPr>
        <w:t>Family Law Act</w:t>
      </w:r>
      <w:r w:rsidRPr="00F51A91">
        <w:rPr>
          <w:rFonts w:ascii="Arial" w:hAnsi="Arial" w:cs="Arial"/>
          <w:spacing w:val="-3"/>
          <w:sz w:val="24"/>
          <w:szCs w:val="24"/>
          <w:lang w:val="en-GB"/>
        </w:rPr>
        <w:t xml:space="preserve"> may be barred by the passage of time if I do not start court proceedings within 6 years of my separation from my spouse or within two years after a divorce or judgment of nullity, whichever is sooner. </w:t>
      </w:r>
    </w:p>
    <w:p w:rsidR="00853FAB" w:rsidRDefault="003203A5" w:rsidP="003203A5">
      <w:pPr>
        <w:tabs>
          <w:tab w:val="left" w:pos="-720"/>
        </w:tabs>
        <w:suppressAutoHyphens/>
        <w:spacing w:after="120" w:line="240" w:lineRule="auto"/>
        <w:ind w:left="1440" w:hanging="720"/>
        <w:jc w:val="both"/>
        <w:rPr>
          <w:rFonts w:ascii="Arial" w:hAnsi="Arial" w:cs="Arial"/>
          <w:spacing w:val="-3"/>
          <w:sz w:val="24"/>
          <w:szCs w:val="24"/>
          <w:lang w:val="en-GB"/>
        </w:rPr>
        <w:sectPr w:rsidR="00853FAB" w:rsidSect="0021690C">
          <w:type w:val="continuous"/>
          <w:pgSz w:w="12240" w:h="15840"/>
          <w:pgMar w:top="1152" w:right="1440" w:bottom="1296" w:left="1440" w:header="706" w:footer="706" w:gutter="0"/>
          <w:cols w:space="708"/>
          <w:titlePg/>
          <w:docGrid w:linePitch="360"/>
        </w:sect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r>
      <w:r w:rsidRPr="00F51A91">
        <w:rPr>
          <w:rFonts w:ascii="Arial" w:hAnsi="Arial" w:cs="Arial"/>
          <w:spacing w:val="-3"/>
          <w:sz w:val="24"/>
          <w:szCs w:val="24"/>
          <w:lang w:val="en-GB"/>
        </w:rPr>
        <w:t xml:space="preserve">I should consider revoking any existing will and make a new one now, and that when matters with my spouse are resolved, I should consider making a new one at that time.   </w:t>
      </w:r>
    </w:p>
    <w:p w:rsidR="003203A5" w:rsidRPr="00F51A91" w:rsidRDefault="003203A5" w:rsidP="003203A5">
      <w:pPr>
        <w:tabs>
          <w:tab w:val="left" w:pos="-720"/>
        </w:tabs>
        <w:suppressAutoHyphens/>
        <w:spacing w:after="120" w:line="240" w:lineRule="auto"/>
        <w:ind w:left="1440" w:hanging="720"/>
        <w:jc w:val="both"/>
        <w:rPr>
          <w:rFonts w:ascii="Arial" w:hAnsi="Arial" w:cs="Arial"/>
          <w:spacing w:val="-3"/>
          <w:sz w:val="24"/>
          <w:szCs w:val="24"/>
          <w:lang w:val="en-GB"/>
        </w:rPr>
      </w:pPr>
    </w:p>
    <w:p w:rsidR="00EE0CB5" w:rsidRDefault="003203A5" w:rsidP="00EE0CB5">
      <w:pPr>
        <w:tabs>
          <w:tab w:val="left" w:pos="-720"/>
        </w:tabs>
        <w:suppressAutoHyphens/>
        <w:spacing w:after="0" w:line="240" w:lineRule="auto"/>
        <w:ind w:left="1440" w:hanging="720"/>
        <w:jc w:val="both"/>
        <w:rPr>
          <w:rFonts w:ascii="Arial" w:hAnsi="Arial" w:cs="Arial"/>
          <w:spacing w:val="-3"/>
          <w:sz w:val="24"/>
          <w:szCs w:val="24"/>
          <w:lang w:val="en-GB"/>
        </w:rPr>
      </w:pPr>
      <w:r w:rsidRPr="00F51A91">
        <w:rPr>
          <w:rFonts w:ascii="Arial" w:hAnsi="Arial" w:cs="Arial"/>
          <w:sz w:val="24"/>
          <w:szCs w:val="24"/>
        </w:rPr>
        <w:fldChar w:fldCharType="begin">
          <w:ffData>
            <w:name w:val=""/>
            <w:enabled/>
            <w:calcOnExit w:val="0"/>
            <w:checkBox>
              <w:sizeAuto/>
              <w:default w:val="0"/>
            </w:checkBox>
          </w:ffData>
        </w:fldChar>
      </w:r>
      <w:r w:rsidRPr="00F51A91">
        <w:rPr>
          <w:rFonts w:ascii="Arial" w:hAnsi="Arial" w:cs="Arial"/>
          <w:sz w:val="24"/>
          <w:szCs w:val="24"/>
        </w:rPr>
        <w:instrText xml:space="preserve"> FORMCHECKBOX </w:instrText>
      </w:r>
      <w:r w:rsidRPr="00F51A91">
        <w:rPr>
          <w:rFonts w:ascii="Arial" w:hAnsi="Arial" w:cs="Arial"/>
          <w:sz w:val="24"/>
          <w:szCs w:val="24"/>
        </w:rPr>
      </w:r>
      <w:r w:rsidRPr="00F51A91">
        <w:rPr>
          <w:rFonts w:ascii="Arial" w:hAnsi="Arial" w:cs="Arial"/>
          <w:sz w:val="24"/>
          <w:szCs w:val="24"/>
        </w:rPr>
        <w:fldChar w:fldCharType="end"/>
      </w:r>
      <w:r w:rsidRPr="00F51A91">
        <w:rPr>
          <w:rFonts w:ascii="Arial" w:hAnsi="Arial" w:cs="Arial"/>
          <w:sz w:val="24"/>
          <w:szCs w:val="24"/>
        </w:rPr>
        <w:tab/>
        <w:t xml:space="preserve">I should </w:t>
      </w:r>
      <w:r w:rsidRPr="00F51A91">
        <w:rPr>
          <w:rFonts w:ascii="Arial" w:hAnsi="Arial" w:cs="Arial"/>
          <w:spacing w:val="-3"/>
          <w:sz w:val="24"/>
          <w:szCs w:val="24"/>
          <w:lang w:val="en-GB"/>
        </w:rPr>
        <w:t xml:space="preserve">consider changing beneficiary designations on my RRSPs and my life insurance policies, and to consider severing any joint tenancies that I hold with my spouse. </w:t>
      </w:r>
    </w:p>
    <w:p w:rsidR="00BA2161" w:rsidRPr="00EE0CB5" w:rsidRDefault="00BA2161" w:rsidP="00EE0CB5">
      <w:pPr>
        <w:tabs>
          <w:tab w:val="left" w:pos="-720"/>
        </w:tabs>
        <w:suppressAutoHyphens/>
        <w:spacing w:after="0" w:line="240" w:lineRule="auto"/>
        <w:ind w:left="1440" w:hanging="720"/>
        <w:jc w:val="both"/>
        <w:rPr>
          <w:rFonts w:ascii="Arial" w:hAnsi="Arial" w:cs="Arial"/>
          <w:spacing w:val="-3"/>
          <w:sz w:val="24"/>
          <w:szCs w:val="24"/>
          <w:lang w:val="en-GB"/>
        </w:rPr>
      </w:pPr>
    </w:p>
    <w:p w:rsidR="000654C4" w:rsidRPr="00411F69" w:rsidRDefault="000654C4" w:rsidP="000654C4">
      <w:pPr>
        <w:pStyle w:val="ListParagraph"/>
        <w:spacing w:after="0" w:line="240" w:lineRule="auto"/>
        <w:ind w:hanging="720"/>
        <w:contextualSpacing w:val="0"/>
        <w:jc w:val="both"/>
        <w:rPr>
          <w:rFonts w:ascii="Arial" w:hAnsi="Arial" w:cs="Arial"/>
          <w:sz w:val="24"/>
          <w:szCs w:val="24"/>
        </w:rPr>
      </w:pPr>
      <w:r w:rsidRPr="00411F69">
        <w:rPr>
          <w:rFonts w:ascii="Arial" w:hAnsi="Arial" w:cs="Arial"/>
          <w:sz w:val="24"/>
          <w:szCs w:val="24"/>
        </w:rPr>
        <w:t>I wish for accounts to be sent to me by:</w:t>
      </w:r>
    </w:p>
    <w:p w:rsidR="000654C4" w:rsidRPr="00411F69" w:rsidRDefault="000654C4" w:rsidP="000654C4">
      <w:pPr>
        <w:pStyle w:val="ListParagraph"/>
        <w:spacing w:after="0" w:line="240" w:lineRule="auto"/>
        <w:ind w:hanging="720"/>
        <w:contextualSpacing w:val="0"/>
        <w:jc w:val="both"/>
        <w:rPr>
          <w:rFonts w:ascii="Arial" w:hAnsi="Arial" w:cs="Arial"/>
          <w:sz w:val="24"/>
          <w:szCs w:val="24"/>
        </w:rPr>
      </w:pPr>
    </w:p>
    <w:p w:rsidR="000654C4" w:rsidRDefault="000654C4" w:rsidP="00336A0E">
      <w:pPr>
        <w:ind w:left="720"/>
        <w:jc w:val="both"/>
        <w:rPr>
          <w:rFonts w:ascii="Arial" w:hAnsi="Arial" w:cs="Arial"/>
          <w:sz w:val="24"/>
          <w:szCs w:val="24"/>
        </w:rPr>
      </w:pPr>
      <w:r w:rsidRPr="00411F69">
        <w:rPr>
          <w:rFonts w:ascii="Arial" w:hAnsi="Arial" w:cs="Arial"/>
          <w:sz w:val="24"/>
          <w:szCs w:val="24"/>
        </w:rPr>
        <w:fldChar w:fldCharType="begin">
          <w:ffData>
            <w:name w:val=""/>
            <w:enabled/>
            <w:calcOnExit w:val="0"/>
            <w:checkBox>
              <w:sizeAuto/>
              <w:default w:val="0"/>
            </w:checkBox>
          </w:ffData>
        </w:fldChar>
      </w:r>
      <w:r w:rsidRPr="00411F6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11F69">
        <w:rPr>
          <w:rFonts w:ascii="Arial" w:hAnsi="Arial" w:cs="Arial"/>
          <w:sz w:val="24"/>
          <w:szCs w:val="24"/>
        </w:rPr>
        <w:fldChar w:fldCharType="end"/>
      </w:r>
      <w:r w:rsidRPr="00411F69">
        <w:rPr>
          <w:rFonts w:ascii="Arial" w:hAnsi="Arial" w:cs="Arial"/>
          <w:sz w:val="24"/>
          <w:szCs w:val="24"/>
        </w:rPr>
        <w:tab/>
      </w:r>
      <w:r>
        <w:rPr>
          <w:rFonts w:ascii="Arial" w:hAnsi="Arial" w:cs="Arial"/>
          <w:sz w:val="24"/>
          <w:szCs w:val="24"/>
        </w:rPr>
        <w:t>Email only</w:t>
      </w:r>
    </w:p>
    <w:p w:rsidR="000654C4" w:rsidRPr="000654C4" w:rsidRDefault="000654C4" w:rsidP="00336A0E">
      <w:pPr>
        <w:ind w:left="720"/>
        <w:jc w:val="both"/>
        <w:rPr>
          <w:rFonts w:ascii="Arial" w:hAnsi="Arial" w:cs="Arial"/>
          <w:b/>
          <w:sz w:val="24"/>
          <w:szCs w:val="24"/>
        </w:rPr>
      </w:pPr>
      <w:r w:rsidRPr="00411F69">
        <w:rPr>
          <w:rFonts w:ascii="Arial" w:hAnsi="Arial" w:cs="Arial"/>
          <w:sz w:val="24"/>
          <w:szCs w:val="24"/>
        </w:rPr>
        <w:fldChar w:fldCharType="begin">
          <w:ffData>
            <w:name w:val=""/>
            <w:enabled/>
            <w:calcOnExit w:val="0"/>
            <w:checkBox>
              <w:sizeAuto/>
              <w:default w:val="0"/>
            </w:checkBox>
          </w:ffData>
        </w:fldChar>
      </w:r>
      <w:r w:rsidRPr="00411F6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11F69">
        <w:rPr>
          <w:rFonts w:ascii="Arial" w:hAnsi="Arial" w:cs="Arial"/>
          <w:sz w:val="24"/>
          <w:szCs w:val="24"/>
        </w:rPr>
        <w:fldChar w:fldCharType="end"/>
      </w:r>
      <w:r>
        <w:rPr>
          <w:rFonts w:ascii="Arial" w:hAnsi="Arial" w:cs="Arial"/>
          <w:sz w:val="24"/>
          <w:szCs w:val="24"/>
        </w:rPr>
        <w:tab/>
        <w:t>Email and Mail</w:t>
      </w:r>
    </w:p>
    <w:p w:rsidR="00203F70" w:rsidRPr="00F51A91" w:rsidRDefault="000654C4" w:rsidP="000654C4">
      <w:pPr>
        <w:spacing w:after="0" w:line="240" w:lineRule="auto"/>
        <w:rPr>
          <w:rFonts w:ascii="Arial" w:hAnsi="Arial" w:cs="Arial"/>
          <w:sz w:val="24"/>
          <w:szCs w:val="24"/>
        </w:rPr>
      </w:pPr>
      <w:r w:rsidRPr="00411F69">
        <w:rPr>
          <w:rFonts w:ascii="Arial" w:hAnsi="Arial" w:cs="Arial"/>
          <w:sz w:val="24"/>
          <w:szCs w:val="24"/>
        </w:rPr>
        <w:t>The foregoing is agreed to by:</w:t>
      </w: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r w:rsidRPr="00F51A91">
        <w:rPr>
          <w:rFonts w:ascii="Arial" w:hAnsi="Arial" w:cs="Arial"/>
          <w:sz w:val="24"/>
          <w:szCs w:val="24"/>
        </w:rPr>
        <w:t>DATE:</w:t>
      </w: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r w:rsidRPr="00F51A91">
        <w:rPr>
          <w:rFonts w:ascii="Arial" w:hAnsi="Arial" w:cs="Arial"/>
          <w:sz w:val="24"/>
          <w:szCs w:val="24"/>
        </w:rPr>
        <w:t>_________________________</w:t>
      </w:r>
      <w:r w:rsidRPr="00F51A91">
        <w:rPr>
          <w:rFonts w:ascii="Arial" w:hAnsi="Arial" w:cs="Arial"/>
          <w:sz w:val="24"/>
          <w:szCs w:val="24"/>
        </w:rPr>
        <w:tab/>
      </w:r>
      <w:r w:rsidRPr="00F51A91">
        <w:rPr>
          <w:rFonts w:ascii="Arial" w:hAnsi="Arial" w:cs="Arial"/>
          <w:sz w:val="24"/>
          <w:szCs w:val="24"/>
        </w:rPr>
        <w:tab/>
        <w:t>_________________________</w:t>
      </w:r>
    </w:p>
    <w:p w:rsidR="00542F58" w:rsidRPr="00F51A91" w:rsidRDefault="00542F58" w:rsidP="00542F58">
      <w:pPr>
        <w:pStyle w:val="dmSingle"/>
        <w:rPr>
          <w:rFonts w:ascii="Arial" w:hAnsi="Arial" w:cs="Arial"/>
          <w:sz w:val="24"/>
          <w:szCs w:val="24"/>
        </w:rPr>
      </w:pPr>
      <w:r w:rsidRPr="00F51A91">
        <w:rPr>
          <w:rFonts w:ascii="Arial" w:hAnsi="Arial" w:cs="Arial"/>
          <w:sz w:val="24"/>
          <w:szCs w:val="24"/>
        </w:rPr>
        <w:t>Witness</w:t>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t>The Lawyer</w:t>
      </w: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r w:rsidRPr="00F51A91">
        <w:rPr>
          <w:rFonts w:ascii="Arial" w:hAnsi="Arial" w:cs="Arial"/>
          <w:sz w:val="24"/>
          <w:szCs w:val="24"/>
        </w:rPr>
        <w:t>DATE:</w:t>
      </w: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p>
    <w:p w:rsidR="00542F58" w:rsidRPr="00F51A91" w:rsidRDefault="00542F58" w:rsidP="00542F58">
      <w:pPr>
        <w:pStyle w:val="dmSingle"/>
        <w:rPr>
          <w:rFonts w:ascii="Arial" w:hAnsi="Arial" w:cs="Arial"/>
          <w:sz w:val="24"/>
          <w:szCs w:val="24"/>
        </w:rPr>
      </w:pPr>
      <w:r w:rsidRPr="00F51A91">
        <w:rPr>
          <w:rFonts w:ascii="Arial" w:hAnsi="Arial" w:cs="Arial"/>
          <w:sz w:val="24"/>
          <w:szCs w:val="24"/>
        </w:rPr>
        <w:t>_________________________</w:t>
      </w:r>
      <w:r w:rsidRPr="00F51A91">
        <w:rPr>
          <w:rFonts w:ascii="Arial" w:hAnsi="Arial" w:cs="Arial"/>
          <w:sz w:val="24"/>
          <w:szCs w:val="24"/>
        </w:rPr>
        <w:tab/>
      </w:r>
      <w:r w:rsidRPr="00F51A91">
        <w:rPr>
          <w:rFonts w:ascii="Arial" w:hAnsi="Arial" w:cs="Arial"/>
          <w:sz w:val="24"/>
          <w:szCs w:val="24"/>
        </w:rPr>
        <w:tab/>
        <w:t>_________________________</w:t>
      </w:r>
    </w:p>
    <w:p w:rsidR="00203F70" w:rsidRPr="00F51A91" w:rsidRDefault="00542F58" w:rsidP="00A27927">
      <w:pPr>
        <w:pStyle w:val="dmSingle"/>
        <w:rPr>
          <w:rFonts w:ascii="Arial" w:hAnsi="Arial" w:cs="Arial"/>
          <w:sz w:val="24"/>
          <w:szCs w:val="24"/>
        </w:rPr>
      </w:pPr>
      <w:r w:rsidRPr="00F51A91">
        <w:rPr>
          <w:rFonts w:ascii="Arial" w:hAnsi="Arial" w:cs="Arial"/>
          <w:sz w:val="24"/>
          <w:szCs w:val="24"/>
        </w:rPr>
        <w:t>Witness</w:t>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r>
      <w:r w:rsidRPr="00F51A91">
        <w:rPr>
          <w:rFonts w:ascii="Arial" w:hAnsi="Arial" w:cs="Arial"/>
          <w:sz w:val="24"/>
          <w:szCs w:val="24"/>
        </w:rPr>
        <w:tab/>
        <w:t xml:space="preserve">The Client </w:t>
      </w:r>
    </w:p>
    <w:sectPr w:rsidR="00203F70" w:rsidRPr="00F51A91" w:rsidSect="00853FAB">
      <w:footerReference w:type="first" r:id="rId11"/>
      <w:pgSz w:w="12240" w:h="15840"/>
      <w:pgMar w:top="1152"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88" w:rsidRDefault="00AC2D88" w:rsidP="00BA3C36">
      <w:pPr>
        <w:spacing w:after="0" w:line="240" w:lineRule="auto"/>
      </w:pPr>
      <w:r>
        <w:separator/>
      </w:r>
    </w:p>
  </w:endnote>
  <w:endnote w:type="continuationSeparator" w:id="0">
    <w:p w:rsidR="00AC2D88" w:rsidRDefault="00AC2D88" w:rsidP="00BA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4E" w:rsidRDefault="00CB034E" w:rsidP="00CB034E">
    <w:pPr>
      <w:pStyle w:val="Footer"/>
      <w:rPr>
        <w:rFonts w:cs="Calibri"/>
        <w:sz w:val="18"/>
        <w:szCs w:val="18"/>
      </w:rPr>
    </w:pPr>
  </w:p>
  <w:p w:rsidR="00CB034E" w:rsidRPr="005B1602" w:rsidRDefault="00CB034E" w:rsidP="00CB034E">
    <w:pPr>
      <w:pStyle w:val="Footer"/>
      <w:rPr>
        <w:rFonts w:cs="Calibri"/>
        <w:sz w:val="18"/>
        <w:szCs w:val="18"/>
      </w:rPr>
    </w:pPr>
    <w:r w:rsidRPr="005B1602">
      <w:rPr>
        <w:rFonts w:cs="Calibri"/>
        <w:sz w:val="18"/>
        <w:szCs w:val="18"/>
      </w:rPr>
      <w:t xml:space="preserve">This document can be found on LAWPRO’s Limited Scope Representation Resources page at </w:t>
    </w:r>
    <w:hyperlink r:id="rId1" w:history="1">
      <w:r w:rsidRPr="005B1602">
        <w:rPr>
          <w:rStyle w:val="Hyperlink"/>
          <w:rFonts w:cs="Calibri"/>
          <w:sz w:val="18"/>
          <w:szCs w:val="18"/>
        </w:rPr>
        <w:t>practicepro.ca/LimitedScope</w:t>
      </w:r>
    </w:hyperlink>
    <w:r w:rsidRPr="005B1602">
      <w:rPr>
        <w:rFonts w:cs="Calibri"/>
        <w:sz w:val="18"/>
        <w:szCs w:val="18"/>
      </w:rPr>
      <w:t>. It was adapted from materials by the Jamal Family Law Professional Corporation.</w:t>
    </w:r>
  </w:p>
  <w:p w:rsidR="00853FAB" w:rsidRPr="005B1602" w:rsidRDefault="00853FAB" w:rsidP="00853FAB">
    <w:pPr>
      <w:autoSpaceDE w:val="0"/>
      <w:autoSpaceDN w:val="0"/>
      <w:adjustRightInd w:val="0"/>
      <w:spacing w:after="0" w:line="240" w:lineRule="auto"/>
      <w:rPr>
        <w:rFonts w:cs="Calibri"/>
        <w:sz w:val="18"/>
        <w:szCs w:val="18"/>
      </w:rPr>
    </w:pPr>
    <w:r w:rsidRPr="005B1602">
      <w:rPr>
        <w:rFonts w:cs="Calibri"/>
        <w:sz w:val="18"/>
        <w:szCs w:val="18"/>
      </w:rPr>
      <w:t>Copyright © 2015 Lawyers’ Profession Indemnity Company. This document may be adapted for use by lawyers and paralegals for their legal practices.</w:t>
    </w:r>
  </w:p>
  <w:p w:rsidR="00CB034E" w:rsidRPr="00CB034E" w:rsidRDefault="00CB034E" w:rsidP="00853FAB">
    <w:pPr>
      <w:autoSpaceDE w:val="0"/>
      <w:autoSpaceDN w:val="0"/>
      <w:adjustRightInd w:val="0"/>
      <w:rPr>
        <w:rFonts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93" w:rsidRDefault="00D73893" w:rsidP="00CB034E">
    <w:pPr>
      <w:pStyle w:val="Footer"/>
      <w:rPr>
        <w:rFonts w:cs="Calibri"/>
        <w:sz w:val="18"/>
        <w:szCs w:val="18"/>
      </w:rPr>
    </w:pPr>
  </w:p>
  <w:p w:rsidR="00D73893" w:rsidRPr="0035264A" w:rsidRDefault="00D73893" w:rsidP="00CB034E">
    <w:pPr>
      <w:pStyle w:val="Footer"/>
      <w:rPr>
        <w:sz w:val="16"/>
        <w:szCs w:val="16"/>
      </w:rPr>
    </w:pPr>
    <w:r w:rsidRPr="0035264A">
      <w:rPr>
        <w:sz w:val="16"/>
        <w:szCs w:val="16"/>
      </w:rPr>
      <w:t xml:space="preserve">This document can be found on LAWPRO’s Limited Scope Representation Resources page at </w:t>
    </w:r>
    <w:hyperlink r:id="rId1" w:history="1">
      <w:r w:rsidRPr="0035264A">
        <w:rPr>
          <w:sz w:val="16"/>
          <w:szCs w:val="16"/>
        </w:rPr>
        <w:t>practicepro.ca/LimitedScope</w:t>
      </w:r>
    </w:hyperlink>
    <w:r w:rsidRPr="0035264A">
      <w:rPr>
        <w:sz w:val="16"/>
        <w:szCs w:val="16"/>
      </w:rPr>
      <w:t>. It was adapted from materials by the Jamal Family Law Professional Corporation.</w:t>
    </w:r>
  </w:p>
  <w:p w:rsidR="00D73893" w:rsidRPr="0035264A" w:rsidRDefault="00D73893" w:rsidP="0035264A">
    <w:pPr>
      <w:rPr>
        <w:sz w:val="16"/>
        <w:szCs w:val="16"/>
      </w:rPr>
    </w:pPr>
    <w:r w:rsidRPr="0035264A">
      <w:rPr>
        <w:sz w:val="16"/>
        <w:szCs w:val="16"/>
      </w:rPr>
      <w:t>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Copyright © 2015 Lawyers’ Profession Indemnity Company. This document may be adapted for use by lawyers and paralegals for their legal practices.</w:t>
    </w:r>
  </w:p>
  <w:p w:rsidR="00D73893" w:rsidRPr="00CB034E" w:rsidRDefault="00D73893" w:rsidP="00853FAB">
    <w:pPr>
      <w:autoSpaceDE w:val="0"/>
      <w:autoSpaceDN w:val="0"/>
      <w:adjustRightInd w:val="0"/>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88" w:rsidRDefault="00AC2D88" w:rsidP="00BA3C36">
      <w:pPr>
        <w:spacing w:after="0" w:line="240" w:lineRule="auto"/>
      </w:pPr>
      <w:r>
        <w:separator/>
      </w:r>
    </w:p>
  </w:footnote>
  <w:footnote w:type="continuationSeparator" w:id="0">
    <w:p w:rsidR="00AC2D88" w:rsidRDefault="00AC2D88" w:rsidP="00BA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9D" w:rsidRPr="00A27927" w:rsidRDefault="00E67D9D">
    <w:pPr>
      <w:pStyle w:val="Header"/>
      <w:jc w:val="center"/>
      <w:rPr>
        <w:rFonts w:ascii="Arial" w:hAnsi="Arial" w:cs="Arial"/>
        <w:sz w:val="24"/>
        <w:szCs w:val="24"/>
      </w:rPr>
    </w:pPr>
    <w:r w:rsidRPr="00A27927">
      <w:rPr>
        <w:rFonts w:ascii="Arial" w:hAnsi="Arial" w:cs="Arial"/>
        <w:sz w:val="24"/>
        <w:szCs w:val="24"/>
      </w:rPr>
      <w:fldChar w:fldCharType="begin"/>
    </w:r>
    <w:r w:rsidRPr="00A27927">
      <w:rPr>
        <w:rFonts w:ascii="Arial" w:hAnsi="Arial" w:cs="Arial"/>
        <w:sz w:val="24"/>
        <w:szCs w:val="24"/>
      </w:rPr>
      <w:instrText xml:space="preserve"> PAGE   \* MERGEFORMAT </w:instrText>
    </w:r>
    <w:r w:rsidRPr="00A27927">
      <w:rPr>
        <w:rFonts w:ascii="Arial" w:hAnsi="Arial" w:cs="Arial"/>
        <w:sz w:val="24"/>
        <w:szCs w:val="24"/>
      </w:rPr>
      <w:fldChar w:fldCharType="separate"/>
    </w:r>
    <w:r w:rsidR="00731BB2">
      <w:rPr>
        <w:rFonts w:ascii="Arial" w:hAnsi="Arial" w:cs="Arial"/>
        <w:noProof/>
        <w:sz w:val="24"/>
        <w:szCs w:val="24"/>
      </w:rPr>
      <w:t>8</w:t>
    </w:r>
    <w:r w:rsidRPr="00A27927">
      <w:rPr>
        <w:rFonts w:ascii="Arial" w:hAnsi="Arial" w:cs="Arial"/>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C7" w:rsidRDefault="00CF61C7" w:rsidP="00CF61C7">
    <w:pPr>
      <w:pStyle w:val="Header"/>
    </w:pPr>
    <w:r>
      <w:tab/>
    </w:r>
    <w:r>
      <w:tab/>
    </w:r>
    <w:r w:rsidRPr="007604E5">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9.25pt;height:30.75pt;visibility:visible">
          <v:imagedata r:id="rId1" o:title="LAWPRO Colour logo"/>
        </v:shape>
      </w:pict>
    </w:r>
  </w:p>
  <w:p w:rsidR="00CF61C7" w:rsidRPr="00EB23A2" w:rsidRDefault="00CF61C7" w:rsidP="00EB23A2">
    <w:pPr>
      <w:pStyle w:val="Header"/>
      <w:spacing w:after="0"/>
    </w:pPr>
    <w:r w:rsidRPr="00EB23A2">
      <w:t>Law Firm LLP</w:t>
    </w:r>
  </w:p>
  <w:p w:rsidR="00CF61C7" w:rsidRPr="00EB23A2" w:rsidRDefault="00CF61C7" w:rsidP="00EB23A2">
    <w:pPr>
      <w:pStyle w:val="Header"/>
      <w:spacing w:after="0"/>
    </w:pPr>
    <w:r w:rsidRPr="00EB23A2">
      <w:t>Address</w:t>
    </w:r>
  </w:p>
  <w:p w:rsidR="00CF61C7" w:rsidRPr="00EB23A2" w:rsidRDefault="00CF61C7" w:rsidP="00EB23A2">
    <w:pPr>
      <w:pStyle w:val="Header"/>
      <w:spacing w:after="0"/>
    </w:pPr>
    <w:hyperlink r:id="rId2" w:history="1">
      <w:r w:rsidRPr="00EB23A2">
        <w:t>Tel:(000) 000-</w:t>
      </w:r>
    </w:hyperlink>
    <w:r w:rsidRPr="00EB23A2">
      <w:t>0000   Fax: (000) 000-0000</w:t>
    </w:r>
  </w:p>
  <w:p w:rsidR="00766626" w:rsidRPr="00CF61C7" w:rsidRDefault="00766626" w:rsidP="00CF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8B"/>
    <w:multiLevelType w:val="hybridMultilevel"/>
    <w:tmpl w:val="255A70C2"/>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5EB3140"/>
    <w:multiLevelType w:val="singleLevel"/>
    <w:tmpl w:val="5D04C5DA"/>
    <w:lvl w:ilvl="0">
      <w:start w:val="2"/>
      <w:numFmt w:val="decimal"/>
      <w:lvlText w:val="%1."/>
      <w:lvlJc w:val="left"/>
      <w:pPr>
        <w:tabs>
          <w:tab w:val="num" w:pos="1440"/>
        </w:tabs>
        <w:ind w:left="1440" w:hanging="720"/>
      </w:pPr>
      <w:rPr>
        <w:rFonts w:hint="default"/>
      </w:rPr>
    </w:lvl>
  </w:abstractNum>
  <w:abstractNum w:abstractNumId="2">
    <w:nsid w:val="18AF17D0"/>
    <w:multiLevelType w:val="hybridMultilevel"/>
    <w:tmpl w:val="6374C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5697"/>
    <w:multiLevelType w:val="hybridMultilevel"/>
    <w:tmpl w:val="2A1489AA"/>
    <w:lvl w:ilvl="0" w:tplc="D8364038">
      <w:start w:val="1"/>
      <w:numFmt w:val="decimal"/>
      <w:lvlText w:val="%1."/>
      <w:lvlJc w:val="left"/>
      <w:pPr>
        <w:ind w:left="45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ABF432F"/>
    <w:multiLevelType w:val="hybridMultilevel"/>
    <w:tmpl w:val="4BEAD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05A52"/>
    <w:multiLevelType w:val="hybridMultilevel"/>
    <w:tmpl w:val="875AFDAE"/>
    <w:lvl w:ilvl="0" w:tplc="9E964D54">
      <w:start w:val="1"/>
      <w:numFmt w:val="lowerLetter"/>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C9461CC"/>
    <w:multiLevelType w:val="hybridMultilevel"/>
    <w:tmpl w:val="3E20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F1AC4"/>
    <w:multiLevelType w:val="hybridMultilevel"/>
    <w:tmpl w:val="FB8831E6"/>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03B3D4C"/>
    <w:multiLevelType w:val="hybridMultilevel"/>
    <w:tmpl w:val="795AD46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F0428A"/>
    <w:multiLevelType w:val="hybridMultilevel"/>
    <w:tmpl w:val="CF06B50E"/>
    <w:lvl w:ilvl="0" w:tplc="44922B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5F3E16"/>
    <w:multiLevelType w:val="hybridMultilevel"/>
    <w:tmpl w:val="331A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376C8"/>
    <w:multiLevelType w:val="hybridMultilevel"/>
    <w:tmpl w:val="43881E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9650E"/>
    <w:multiLevelType w:val="hybridMultilevel"/>
    <w:tmpl w:val="E02ED0F4"/>
    <w:lvl w:ilvl="0" w:tplc="A0E4E08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8"/>
  </w:num>
  <w:num w:numId="6">
    <w:abstractNumId w:val="12"/>
  </w:num>
  <w:num w:numId="7">
    <w:abstractNumId w:val="4"/>
  </w:num>
  <w:num w:numId="8">
    <w:abstractNumId w:val="1"/>
    <w:lvlOverride w:ilvl="0">
      <w:startOverride w:val="2"/>
    </w:lvlOverride>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82"/>
    <w:rsid w:val="00007979"/>
    <w:rsid w:val="00011DB3"/>
    <w:rsid w:val="00022FD6"/>
    <w:rsid w:val="00030C37"/>
    <w:rsid w:val="00040663"/>
    <w:rsid w:val="00043535"/>
    <w:rsid w:val="000501C9"/>
    <w:rsid w:val="000654C4"/>
    <w:rsid w:val="00084B1A"/>
    <w:rsid w:val="000A0596"/>
    <w:rsid w:val="000A18AD"/>
    <w:rsid w:val="000B05BA"/>
    <w:rsid w:val="000B421E"/>
    <w:rsid w:val="000B5E16"/>
    <w:rsid w:val="000F3B00"/>
    <w:rsid w:val="000F462B"/>
    <w:rsid w:val="000F476A"/>
    <w:rsid w:val="000F55D7"/>
    <w:rsid w:val="00101EE0"/>
    <w:rsid w:val="00104878"/>
    <w:rsid w:val="00111967"/>
    <w:rsid w:val="001200EF"/>
    <w:rsid w:val="00121DBE"/>
    <w:rsid w:val="0012301A"/>
    <w:rsid w:val="00124CA2"/>
    <w:rsid w:val="00141F1D"/>
    <w:rsid w:val="00146D74"/>
    <w:rsid w:val="00164BEF"/>
    <w:rsid w:val="00172777"/>
    <w:rsid w:val="00193FED"/>
    <w:rsid w:val="001A626F"/>
    <w:rsid w:val="001B0178"/>
    <w:rsid w:val="001C55C6"/>
    <w:rsid w:val="001D71EE"/>
    <w:rsid w:val="001E0AE7"/>
    <w:rsid w:val="001E6056"/>
    <w:rsid w:val="001E7209"/>
    <w:rsid w:val="00201132"/>
    <w:rsid w:val="00203F70"/>
    <w:rsid w:val="0021070B"/>
    <w:rsid w:val="00210996"/>
    <w:rsid w:val="0021690C"/>
    <w:rsid w:val="00216991"/>
    <w:rsid w:val="00220197"/>
    <w:rsid w:val="00221FA7"/>
    <w:rsid w:val="00256356"/>
    <w:rsid w:val="002810AB"/>
    <w:rsid w:val="00291715"/>
    <w:rsid w:val="002937BA"/>
    <w:rsid w:val="00296F15"/>
    <w:rsid w:val="002A7D8A"/>
    <w:rsid w:val="002B7301"/>
    <w:rsid w:val="002C662A"/>
    <w:rsid w:val="002D261E"/>
    <w:rsid w:val="00300441"/>
    <w:rsid w:val="00311398"/>
    <w:rsid w:val="00314ABB"/>
    <w:rsid w:val="003203A5"/>
    <w:rsid w:val="003215EC"/>
    <w:rsid w:val="00336A0E"/>
    <w:rsid w:val="00340AA2"/>
    <w:rsid w:val="0035048E"/>
    <w:rsid w:val="0035264A"/>
    <w:rsid w:val="00361D6F"/>
    <w:rsid w:val="00366EB0"/>
    <w:rsid w:val="0037192A"/>
    <w:rsid w:val="00385AE2"/>
    <w:rsid w:val="003914AE"/>
    <w:rsid w:val="003A3823"/>
    <w:rsid w:val="003B4F5C"/>
    <w:rsid w:val="003B71C7"/>
    <w:rsid w:val="003C6812"/>
    <w:rsid w:val="003C7D0E"/>
    <w:rsid w:val="003D1E7D"/>
    <w:rsid w:val="00400230"/>
    <w:rsid w:val="0040051F"/>
    <w:rsid w:val="004079BD"/>
    <w:rsid w:val="0042750F"/>
    <w:rsid w:val="00427DE0"/>
    <w:rsid w:val="004370EB"/>
    <w:rsid w:val="0043772D"/>
    <w:rsid w:val="00447E9D"/>
    <w:rsid w:val="00455E49"/>
    <w:rsid w:val="00463F37"/>
    <w:rsid w:val="004648AA"/>
    <w:rsid w:val="004672F6"/>
    <w:rsid w:val="0048564A"/>
    <w:rsid w:val="00491F4C"/>
    <w:rsid w:val="004D487E"/>
    <w:rsid w:val="004E258B"/>
    <w:rsid w:val="005051A6"/>
    <w:rsid w:val="00516A28"/>
    <w:rsid w:val="00522EBE"/>
    <w:rsid w:val="00534E03"/>
    <w:rsid w:val="00542F58"/>
    <w:rsid w:val="00545134"/>
    <w:rsid w:val="005464D6"/>
    <w:rsid w:val="0055469A"/>
    <w:rsid w:val="00580B79"/>
    <w:rsid w:val="00582C43"/>
    <w:rsid w:val="005916A2"/>
    <w:rsid w:val="00592AB8"/>
    <w:rsid w:val="00593337"/>
    <w:rsid w:val="00594772"/>
    <w:rsid w:val="005B1602"/>
    <w:rsid w:val="005B5F17"/>
    <w:rsid w:val="005C7902"/>
    <w:rsid w:val="005D04A3"/>
    <w:rsid w:val="005E0C43"/>
    <w:rsid w:val="005E29D2"/>
    <w:rsid w:val="005F03F1"/>
    <w:rsid w:val="005F3857"/>
    <w:rsid w:val="00601BAA"/>
    <w:rsid w:val="0060715A"/>
    <w:rsid w:val="00621F63"/>
    <w:rsid w:val="006316E3"/>
    <w:rsid w:val="0063456C"/>
    <w:rsid w:val="006419F2"/>
    <w:rsid w:val="0064372E"/>
    <w:rsid w:val="00646468"/>
    <w:rsid w:val="00647C5E"/>
    <w:rsid w:val="006630A7"/>
    <w:rsid w:val="006927D1"/>
    <w:rsid w:val="00694CC3"/>
    <w:rsid w:val="006A24B9"/>
    <w:rsid w:val="006A6414"/>
    <w:rsid w:val="006C7D3E"/>
    <w:rsid w:val="006D7622"/>
    <w:rsid w:val="006E0BA1"/>
    <w:rsid w:val="006F0FD8"/>
    <w:rsid w:val="006F5509"/>
    <w:rsid w:val="00700E73"/>
    <w:rsid w:val="00701505"/>
    <w:rsid w:val="00704D7B"/>
    <w:rsid w:val="00711795"/>
    <w:rsid w:val="007135B1"/>
    <w:rsid w:val="007150A2"/>
    <w:rsid w:val="00731BB2"/>
    <w:rsid w:val="00736989"/>
    <w:rsid w:val="00761C07"/>
    <w:rsid w:val="00766626"/>
    <w:rsid w:val="00775B3D"/>
    <w:rsid w:val="00791E0F"/>
    <w:rsid w:val="00792A63"/>
    <w:rsid w:val="007965FB"/>
    <w:rsid w:val="007A1257"/>
    <w:rsid w:val="007C2D82"/>
    <w:rsid w:val="007F59FC"/>
    <w:rsid w:val="00806870"/>
    <w:rsid w:val="008118E3"/>
    <w:rsid w:val="0081676C"/>
    <w:rsid w:val="008251E1"/>
    <w:rsid w:val="008317CA"/>
    <w:rsid w:val="00836508"/>
    <w:rsid w:val="00853789"/>
    <w:rsid w:val="00853FAB"/>
    <w:rsid w:val="008566D3"/>
    <w:rsid w:val="00860CC0"/>
    <w:rsid w:val="0086457B"/>
    <w:rsid w:val="0086598B"/>
    <w:rsid w:val="00873076"/>
    <w:rsid w:val="00890011"/>
    <w:rsid w:val="008902A5"/>
    <w:rsid w:val="00891B35"/>
    <w:rsid w:val="008A1171"/>
    <w:rsid w:val="008A2953"/>
    <w:rsid w:val="008A2EEF"/>
    <w:rsid w:val="008B0AC6"/>
    <w:rsid w:val="008B70F0"/>
    <w:rsid w:val="008C21FF"/>
    <w:rsid w:val="008C4580"/>
    <w:rsid w:val="008D0B3C"/>
    <w:rsid w:val="008D3BD1"/>
    <w:rsid w:val="008D4A87"/>
    <w:rsid w:val="008D75A1"/>
    <w:rsid w:val="008E2D0C"/>
    <w:rsid w:val="008E640C"/>
    <w:rsid w:val="008F215B"/>
    <w:rsid w:val="00912A1B"/>
    <w:rsid w:val="00915DB8"/>
    <w:rsid w:val="00925212"/>
    <w:rsid w:val="00927D5C"/>
    <w:rsid w:val="009359E9"/>
    <w:rsid w:val="00943C86"/>
    <w:rsid w:val="009476B3"/>
    <w:rsid w:val="009506A1"/>
    <w:rsid w:val="00953F96"/>
    <w:rsid w:val="0095591D"/>
    <w:rsid w:val="009611B3"/>
    <w:rsid w:val="00970B7E"/>
    <w:rsid w:val="00983A65"/>
    <w:rsid w:val="0098520A"/>
    <w:rsid w:val="0099382C"/>
    <w:rsid w:val="009A03C5"/>
    <w:rsid w:val="009A0824"/>
    <w:rsid w:val="009A7615"/>
    <w:rsid w:val="009C0B1A"/>
    <w:rsid w:val="009C42FD"/>
    <w:rsid w:val="009C6A5F"/>
    <w:rsid w:val="009D0C92"/>
    <w:rsid w:val="009D51AE"/>
    <w:rsid w:val="009E0DC8"/>
    <w:rsid w:val="009E201C"/>
    <w:rsid w:val="009E262D"/>
    <w:rsid w:val="009E2D14"/>
    <w:rsid w:val="009E6C60"/>
    <w:rsid w:val="009F222A"/>
    <w:rsid w:val="009F24A6"/>
    <w:rsid w:val="00A055C0"/>
    <w:rsid w:val="00A27927"/>
    <w:rsid w:val="00A34264"/>
    <w:rsid w:val="00A37CEA"/>
    <w:rsid w:val="00A435FE"/>
    <w:rsid w:val="00A44AAE"/>
    <w:rsid w:val="00A511D9"/>
    <w:rsid w:val="00A53430"/>
    <w:rsid w:val="00A66E76"/>
    <w:rsid w:val="00A77B06"/>
    <w:rsid w:val="00A850D1"/>
    <w:rsid w:val="00A9447A"/>
    <w:rsid w:val="00A95EED"/>
    <w:rsid w:val="00AA7B81"/>
    <w:rsid w:val="00AB3E07"/>
    <w:rsid w:val="00AC168F"/>
    <w:rsid w:val="00AC2D88"/>
    <w:rsid w:val="00AC311B"/>
    <w:rsid w:val="00AC4E91"/>
    <w:rsid w:val="00AC4FC5"/>
    <w:rsid w:val="00AD72D7"/>
    <w:rsid w:val="00AD792A"/>
    <w:rsid w:val="00AF7B4D"/>
    <w:rsid w:val="00B304DA"/>
    <w:rsid w:val="00B3292D"/>
    <w:rsid w:val="00B34E6D"/>
    <w:rsid w:val="00B47720"/>
    <w:rsid w:val="00B54844"/>
    <w:rsid w:val="00B8346F"/>
    <w:rsid w:val="00B92311"/>
    <w:rsid w:val="00BA2161"/>
    <w:rsid w:val="00BA3C36"/>
    <w:rsid w:val="00BB305D"/>
    <w:rsid w:val="00BD1CD2"/>
    <w:rsid w:val="00BD58A2"/>
    <w:rsid w:val="00BE05E9"/>
    <w:rsid w:val="00BE0FB9"/>
    <w:rsid w:val="00BF7F3F"/>
    <w:rsid w:val="00C07007"/>
    <w:rsid w:val="00C1200C"/>
    <w:rsid w:val="00C22EAA"/>
    <w:rsid w:val="00C33C4C"/>
    <w:rsid w:val="00C40527"/>
    <w:rsid w:val="00C4161D"/>
    <w:rsid w:val="00C459C3"/>
    <w:rsid w:val="00C50423"/>
    <w:rsid w:val="00C533CC"/>
    <w:rsid w:val="00C70BC0"/>
    <w:rsid w:val="00C72793"/>
    <w:rsid w:val="00C850F0"/>
    <w:rsid w:val="00C950B3"/>
    <w:rsid w:val="00C973E6"/>
    <w:rsid w:val="00CB034E"/>
    <w:rsid w:val="00CB6B37"/>
    <w:rsid w:val="00CC1967"/>
    <w:rsid w:val="00CC1CFE"/>
    <w:rsid w:val="00CD3873"/>
    <w:rsid w:val="00CE1AFF"/>
    <w:rsid w:val="00CF61C7"/>
    <w:rsid w:val="00D10EFF"/>
    <w:rsid w:val="00D207EF"/>
    <w:rsid w:val="00D223D6"/>
    <w:rsid w:val="00D33D42"/>
    <w:rsid w:val="00D3657D"/>
    <w:rsid w:val="00D422BE"/>
    <w:rsid w:val="00D44FB3"/>
    <w:rsid w:val="00D458C8"/>
    <w:rsid w:val="00D611F8"/>
    <w:rsid w:val="00D7374C"/>
    <w:rsid w:val="00D73893"/>
    <w:rsid w:val="00D73DB6"/>
    <w:rsid w:val="00D77D89"/>
    <w:rsid w:val="00D8025B"/>
    <w:rsid w:val="00D8206D"/>
    <w:rsid w:val="00D8618B"/>
    <w:rsid w:val="00D872CA"/>
    <w:rsid w:val="00DA7876"/>
    <w:rsid w:val="00DC7AF9"/>
    <w:rsid w:val="00DE3A20"/>
    <w:rsid w:val="00E13F92"/>
    <w:rsid w:val="00E20D91"/>
    <w:rsid w:val="00E227BA"/>
    <w:rsid w:val="00E26160"/>
    <w:rsid w:val="00E32351"/>
    <w:rsid w:val="00E4245B"/>
    <w:rsid w:val="00E44C5C"/>
    <w:rsid w:val="00E60545"/>
    <w:rsid w:val="00E67D9D"/>
    <w:rsid w:val="00E83DA5"/>
    <w:rsid w:val="00E8564E"/>
    <w:rsid w:val="00E86E9C"/>
    <w:rsid w:val="00E90169"/>
    <w:rsid w:val="00E938A8"/>
    <w:rsid w:val="00E94AEF"/>
    <w:rsid w:val="00EB23A2"/>
    <w:rsid w:val="00EB2840"/>
    <w:rsid w:val="00EC1135"/>
    <w:rsid w:val="00EC7EE6"/>
    <w:rsid w:val="00ED2501"/>
    <w:rsid w:val="00ED2876"/>
    <w:rsid w:val="00EE0177"/>
    <w:rsid w:val="00EE0CB5"/>
    <w:rsid w:val="00EF4C82"/>
    <w:rsid w:val="00EF73DB"/>
    <w:rsid w:val="00F47BEB"/>
    <w:rsid w:val="00F51A91"/>
    <w:rsid w:val="00F56563"/>
    <w:rsid w:val="00F62506"/>
    <w:rsid w:val="00F66256"/>
    <w:rsid w:val="00F712F3"/>
    <w:rsid w:val="00FA6247"/>
    <w:rsid w:val="00FB700E"/>
    <w:rsid w:val="00FC4058"/>
    <w:rsid w:val="00FC75BD"/>
    <w:rsid w:val="00FD6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A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82"/>
    <w:pPr>
      <w:ind w:left="720"/>
      <w:contextualSpacing/>
    </w:pPr>
  </w:style>
  <w:style w:type="table" w:styleId="TableGrid">
    <w:name w:val="Table Grid"/>
    <w:basedOn w:val="TableNormal"/>
    <w:uiPriority w:val="59"/>
    <w:rsid w:val="009A7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3C36"/>
    <w:pPr>
      <w:tabs>
        <w:tab w:val="center" w:pos="4680"/>
        <w:tab w:val="right" w:pos="9360"/>
      </w:tabs>
    </w:pPr>
    <w:rPr>
      <w:lang w:eastAsia="x-none"/>
    </w:rPr>
  </w:style>
  <w:style w:type="character" w:customStyle="1" w:styleId="HeaderChar">
    <w:name w:val="Header Char"/>
    <w:link w:val="Header"/>
    <w:uiPriority w:val="99"/>
    <w:rsid w:val="00BA3C36"/>
    <w:rPr>
      <w:sz w:val="22"/>
      <w:szCs w:val="22"/>
      <w:lang w:val="en-CA"/>
    </w:rPr>
  </w:style>
  <w:style w:type="paragraph" w:styleId="Footer">
    <w:name w:val="footer"/>
    <w:basedOn w:val="Normal"/>
    <w:link w:val="FooterChar"/>
    <w:uiPriority w:val="99"/>
    <w:unhideWhenUsed/>
    <w:rsid w:val="00BA3C36"/>
    <w:pPr>
      <w:tabs>
        <w:tab w:val="center" w:pos="4680"/>
        <w:tab w:val="right" w:pos="9360"/>
      </w:tabs>
    </w:pPr>
    <w:rPr>
      <w:lang w:eastAsia="x-none"/>
    </w:rPr>
  </w:style>
  <w:style w:type="character" w:customStyle="1" w:styleId="FooterChar">
    <w:name w:val="Footer Char"/>
    <w:link w:val="Footer"/>
    <w:uiPriority w:val="99"/>
    <w:rsid w:val="00BA3C36"/>
    <w:rPr>
      <w:sz w:val="22"/>
      <w:szCs w:val="22"/>
      <w:lang w:val="en-CA"/>
    </w:rPr>
  </w:style>
  <w:style w:type="paragraph" w:styleId="BalloonText">
    <w:name w:val="Balloon Text"/>
    <w:basedOn w:val="Normal"/>
    <w:link w:val="BalloonTextChar"/>
    <w:uiPriority w:val="99"/>
    <w:semiHidden/>
    <w:unhideWhenUsed/>
    <w:rsid w:val="005D04A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D04A3"/>
    <w:rPr>
      <w:rFonts w:ascii="Tahoma" w:hAnsi="Tahoma" w:cs="Tahoma"/>
      <w:sz w:val="16"/>
      <w:szCs w:val="16"/>
      <w:lang w:val="en-CA"/>
    </w:rPr>
  </w:style>
  <w:style w:type="paragraph" w:styleId="EndnoteText">
    <w:name w:val="endnote text"/>
    <w:basedOn w:val="Normal"/>
    <w:link w:val="EndnoteTextChar"/>
    <w:semiHidden/>
    <w:rsid w:val="00314ABB"/>
    <w:pPr>
      <w:widowControl w:val="0"/>
      <w:spacing w:after="0" w:line="240" w:lineRule="auto"/>
    </w:pPr>
    <w:rPr>
      <w:rFonts w:ascii="CG Times" w:eastAsia="Times New Roman" w:hAnsi="CG Times"/>
      <w:snapToGrid w:val="0"/>
      <w:sz w:val="24"/>
      <w:szCs w:val="20"/>
      <w:lang w:val="x-none" w:eastAsia="x-none"/>
    </w:rPr>
  </w:style>
  <w:style w:type="character" w:customStyle="1" w:styleId="EndnoteTextChar">
    <w:name w:val="Endnote Text Char"/>
    <w:link w:val="EndnoteText"/>
    <w:semiHidden/>
    <w:rsid w:val="00314ABB"/>
    <w:rPr>
      <w:rFonts w:ascii="CG Times" w:eastAsia="Times New Roman" w:hAnsi="CG Times"/>
      <w:snapToGrid w:val="0"/>
      <w:sz w:val="24"/>
    </w:rPr>
  </w:style>
  <w:style w:type="paragraph" w:customStyle="1" w:styleId="dmSingle">
    <w:name w:val="dmSingle"/>
    <w:basedOn w:val="Normal"/>
    <w:link w:val="dmSingleChar"/>
    <w:rsid w:val="00542F58"/>
    <w:pPr>
      <w:spacing w:after="0"/>
    </w:pPr>
    <w:rPr>
      <w:lang w:val="x-none" w:eastAsia="x-none"/>
    </w:rPr>
  </w:style>
  <w:style w:type="character" w:customStyle="1" w:styleId="dmSingleChar">
    <w:name w:val="dmSingle Char"/>
    <w:link w:val="dmSingle"/>
    <w:rsid w:val="00542F58"/>
    <w:rPr>
      <w:sz w:val="22"/>
      <w:szCs w:val="22"/>
    </w:rPr>
  </w:style>
  <w:style w:type="character" w:styleId="Hyperlink">
    <w:name w:val="Hyperlink"/>
    <w:uiPriority w:val="99"/>
    <w:semiHidden/>
    <w:unhideWhenUsed/>
    <w:rsid w:val="00CB034E"/>
    <w:rPr>
      <w:color w:val="0000FF"/>
      <w:u w:val="single"/>
    </w:rPr>
  </w:style>
  <w:style w:type="paragraph" w:customStyle="1" w:styleId="BasicParagraph">
    <w:name w:val="[Basic Paragraph]"/>
    <w:basedOn w:val="Normal"/>
    <w:uiPriority w:val="99"/>
    <w:rsid w:val="00CB034E"/>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Tel:(ZZZ)%20ZZZ-ZZZ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4B2BEC-B5D4-471C-A748-1106999E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2544</Words>
  <Characters>14504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17014</CharactersWithSpaces>
  <SharedDoc>false</SharedDoc>
  <HLinks>
    <vt:vector size="18" baseType="variant">
      <vt:variant>
        <vt:i4>6422571</vt:i4>
      </vt:variant>
      <vt:variant>
        <vt:i4>9</vt:i4>
      </vt:variant>
      <vt:variant>
        <vt:i4>0</vt:i4>
      </vt:variant>
      <vt:variant>
        <vt:i4>5</vt:i4>
      </vt:variant>
      <vt:variant>
        <vt:lpwstr>http://practicepro.ca/LimitedScope</vt:lpwstr>
      </vt:variant>
      <vt:variant>
        <vt:lpwstr/>
      </vt:variant>
      <vt:variant>
        <vt:i4>6422571</vt:i4>
      </vt:variant>
      <vt:variant>
        <vt:i4>6</vt:i4>
      </vt:variant>
      <vt:variant>
        <vt:i4>0</vt:i4>
      </vt:variant>
      <vt:variant>
        <vt:i4>5</vt:i4>
      </vt:variant>
      <vt:variant>
        <vt:lpwstr>http://practicepro.ca/LimitedScope</vt:lpwstr>
      </vt:variant>
      <vt:variant>
        <vt:lpwstr/>
      </vt:variant>
      <vt:variant>
        <vt:i4>2621539</vt:i4>
      </vt:variant>
      <vt:variant>
        <vt:i4>3</vt:i4>
      </vt:variant>
      <vt:variant>
        <vt:i4>0</vt:i4>
      </vt:variant>
      <vt:variant>
        <vt:i4>5</vt:i4>
      </vt:variant>
      <vt:variant>
        <vt:lpwstr>Tel:(ZZZ) ZZZ-ZZZZ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Starr</dc:creator>
  <cp:lastModifiedBy>Tim Lemieux</cp:lastModifiedBy>
  <cp:revision>2</cp:revision>
  <cp:lastPrinted>2012-05-09T19:54:00Z</cp:lastPrinted>
  <dcterms:created xsi:type="dcterms:W3CDTF">2017-07-28T20:17:00Z</dcterms:created>
  <dcterms:modified xsi:type="dcterms:W3CDTF">2017-07-28T20:17:00Z</dcterms:modified>
</cp:coreProperties>
</file>